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c"/>
        <w:tblW w:w="10485" w:type="dxa"/>
        <w:tblLook w:val="04A0" w:firstRow="1" w:lastRow="0" w:firstColumn="1" w:lastColumn="0" w:noHBand="0" w:noVBand="1"/>
      </w:tblPr>
      <w:tblGrid>
        <w:gridCol w:w="7792"/>
        <w:gridCol w:w="2693"/>
      </w:tblGrid>
      <w:tr w:rsidR="006F124E" w14:paraId="2F6D4C77" w14:textId="77777777">
        <w:trPr>
          <w:trHeight w:val="12638"/>
        </w:trPr>
        <w:tc>
          <w:tcPr>
            <w:tcW w:w="779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29831E4" w14:textId="77777777" w:rsidR="006F124E" w:rsidRDefault="005A5D25" w:rsidP="006C047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>
              <w:rPr>
                <w:rFonts w:ascii="Corporate S" w:hAnsi="Corporate S" w:cs="Arial"/>
                <w:b/>
                <w:sz w:val="28"/>
                <w:szCs w:val="28"/>
              </w:rPr>
              <w:t>Пикапы</w:t>
            </w:r>
            <w:r w:rsidR="006C0479">
              <w:rPr>
                <w:rFonts w:ascii="Corporate S" w:hAnsi="Corporate S" w:cs="Arial"/>
                <w:b/>
                <w:sz w:val="28"/>
                <w:szCs w:val="28"/>
              </w:rPr>
              <w:t xml:space="preserve"> </w:t>
            </w:r>
            <w:r w:rsidR="006C0479">
              <w:rPr>
                <w:rFonts w:ascii="Corporate S" w:hAnsi="Corporate S" w:cs="Arial"/>
                <w:b/>
                <w:sz w:val="28"/>
                <w:szCs w:val="28"/>
                <w:lang w:val="en-US"/>
              </w:rPr>
              <w:t>FOTON</w:t>
            </w:r>
            <w:r>
              <w:rPr>
                <w:rFonts w:ascii="Corporate S" w:hAnsi="Corporate S" w:cs="Arial"/>
                <w:b/>
                <w:sz w:val="28"/>
                <w:szCs w:val="28"/>
              </w:rPr>
              <w:t xml:space="preserve"> </w:t>
            </w:r>
            <w:r>
              <w:rPr>
                <w:rFonts w:ascii="Corporate S" w:hAnsi="Corporate S" w:cs="Arial"/>
                <w:b/>
                <w:sz w:val="28"/>
                <w:szCs w:val="28"/>
                <w:lang w:val="en-US"/>
              </w:rPr>
              <w:t>TUNLAND</w:t>
            </w:r>
            <w:r w:rsidRPr="005A5D25">
              <w:rPr>
                <w:rFonts w:ascii="Corporate S" w:hAnsi="Corporate S" w:cs="Arial"/>
                <w:b/>
                <w:sz w:val="28"/>
                <w:szCs w:val="28"/>
              </w:rPr>
              <w:t xml:space="preserve"> </w:t>
            </w:r>
            <w:r>
              <w:rPr>
                <w:rFonts w:ascii="Corporate S" w:hAnsi="Corporate S" w:cs="Arial"/>
                <w:b/>
                <w:sz w:val="28"/>
                <w:szCs w:val="28"/>
                <w:lang w:val="en-US"/>
              </w:rPr>
              <w:t>V</w:t>
            </w:r>
            <w:r w:rsidRPr="005A5D25">
              <w:rPr>
                <w:rFonts w:ascii="Corporate S" w:hAnsi="Corporate S" w:cs="Arial"/>
                <w:b/>
                <w:sz w:val="28"/>
                <w:szCs w:val="28"/>
              </w:rPr>
              <w:t xml:space="preserve">7 </w:t>
            </w:r>
            <w:r>
              <w:rPr>
                <w:rFonts w:ascii="Corporate S" w:hAnsi="Corporate S" w:cs="Arial"/>
                <w:b/>
                <w:sz w:val="28"/>
                <w:szCs w:val="28"/>
              </w:rPr>
              <w:t xml:space="preserve">и </w:t>
            </w:r>
            <w:r w:rsidR="00C022DF">
              <w:rPr>
                <w:rFonts w:ascii="Corporate S" w:hAnsi="Corporate S" w:cs="Arial"/>
                <w:b/>
                <w:sz w:val="28"/>
                <w:szCs w:val="28"/>
                <w:lang w:val="en-US"/>
              </w:rPr>
              <w:t>G</w:t>
            </w:r>
            <w:r w:rsidR="00C022DF" w:rsidRPr="00C022DF">
              <w:rPr>
                <w:rFonts w:ascii="Corporate S" w:hAnsi="Corporate S" w:cs="Arial"/>
                <w:b/>
                <w:sz w:val="28"/>
                <w:szCs w:val="28"/>
              </w:rPr>
              <w:t xml:space="preserve">7 </w:t>
            </w:r>
            <w:r>
              <w:rPr>
                <w:rFonts w:ascii="Corporate S" w:hAnsi="Corporate S" w:cs="Arial"/>
                <w:b/>
                <w:sz w:val="28"/>
                <w:szCs w:val="28"/>
              </w:rPr>
              <w:t>п</w:t>
            </w:r>
            <w:r w:rsidR="005732DE">
              <w:rPr>
                <w:rFonts w:ascii="Corporate S" w:hAnsi="Corporate S" w:cs="Arial"/>
                <w:b/>
                <w:sz w:val="28"/>
                <w:szCs w:val="28"/>
              </w:rPr>
              <w:t>родемонстрировали</w:t>
            </w:r>
            <w:r>
              <w:rPr>
                <w:rFonts w:ascii="Corporate S" w:hAnsi="Corporate S" w:cs="Arial"/>
                <w:b/>
                <w:sz w:val="28"/>
                <w:szCs w:val="28"/>
              </w:rPr>
              <w:t xml:space="preserve"> на соревнованиях охот</w:t>
            </w:r>
            <w:r w:rsidR="006A2827">
              <w:rPr>
                <w:rFonts w:ascii="Corporate S" w:hAnsi="Corporate S" w:cs="Arial"/>
                <w:b/>
                <w:sz w:val="28"/>
                <w:szCs w:val="28"/>
              </w:rPr>
              <w:t>ничьих собак</w:t>
            </w:r>
            <w:r w:rsidR="006C0479" w:rsidRPr="006C0479">
              <w:rPr>
                <w:rFonts w:ascii="Corporate S" w:hAnsi="Corporate S" w:cs="Arial"/>
                <w:b/>
                <w:sz w:val="28"/>
                <w:szCs w:val="28"/>
              </w:rPr>
              <w:t xml:space="preserve"> </w:t>
            </w:r>
          </w:p>
          <w:p w14:paraId="03BEEA19" w14:textId="77777777" w:rsidR="006F124E" w:rsidRDefault="006F124E">
            <w:pPr>
              <w:rPr>
                <w:rFonts w:ascii="Corporate S" w:hAnsi="Corporate S" w:cs="Arial"/>
                <w:b/>
                <w:bCs/>
                <w:sz w:val="28"/>
                <w:szCs w:val="28"/>
              </w:rPr>
            </w:pPr>
          </w:p>
          <w:p w14:paraId="4E2774A2" w14:textId="77777777" w:rsidR="009E397D" w:rsidRDefault="00191958">
            <w:pPr>
              <w:jc w:val="both"/>
              <w:rPr>
                <w:rFonts w:ascii="Corporate S" w:hAnsi="Corporate S" w:cs="Arial"/>
                <w:i/>
                <w:szCs w:val="20"/>
              </w:rPr>
            </w:pPr>
            <w:r>
              <w:rPr>
                <w:rFonts w:ascii="Corporate S" w:hAnsi="Corporate S" w:cs="Arial"/>
                <w:i/>
                <w:szCs w:val="20"/>
              </w:rPr>
              <w:t>Полноразмерный пикап</w:t>
            </w:r>
            <w:r w:rsidR="009E397D">
              <w:rPr>
                <w:rFonts w:ascii="Corporate S" w:hAnsi="Corporate S" w:cs="Arial"/>
                <w:i/>
                <w:szCs w:val="20"/>
              </w:rPr>
              <w:t xml:space="preserve"> нового поколения </w:t>
            </w:r>
            <w:r w:rsidR="006C0479">
              <w:rPr>
                <w:rFonts w:ascii="Corporate S" w:hAnsi="Corporate S" w:cs="Arial"/>
                <w:i/>
                <w:szCs w:val="20"/>
              </w:rPr>
              <w:t xml:space="preserve">FOTON TUNLAND </w:t>
            </w:r>
            <w:r w:rsidR="009E397D">
              <w:rPr>
                <w:rFonts w:ascii="Corporate S" w:hAnsi="Corporate S" w:cs="Arial"/>
                <w:i/>
                <w:szCs w:val="20"/>
                <w:lang w:val="en-US"/>
              </w:rPr>
              <w:t>V</w:t>
            </w:r>
            <w:r w:rsidR="009E397D" w:rsidRPr="009E397D">
              <w:rPr>
                <w:rFonts w:ascii="Corporate S" w:hAnsi="Corporate S" w:cs="Arial"/>
                <w:i/>
                <w:szCs w:val="20"/>
              </w:rPr>
              <w:t xml:space="preserve">7 </w:t>
            </w:r>
            <w:r w:rsidR="006C0479">
              <w:rPr>
                <w:rFonts w:ascii="Corporate S" w:hAnsi="Corporate S" w:cs="Arial"/>
                <w:i/>
                <w:szCs w:val="20"/>
              </w:rPr>
              <w:t xml:space="preserve">и </w:t>
            </w:r>
            <w:r>
              <w:rPr>
                <w:rFonts w:ascii="Corporate S" w:hAnsi="Corporate S" w:cs="Arial"/>
                <w:i/>
                <w:szCs w:val="20"/>
              </w:rPr>
              <w:t xml:space="preserve">среднеразмерный FOTON TUNLAND </w:t>
            </w:r>
            <w:r>
              <w:rPr>
                <w:rFonts w:ascii="Corporate S" w:hAnsi="Corporate S" w:cs="Arial"/>
                <w:i/>
                <w:szCs w:val="20"/>
                <w:lang w:val="en-US"/>
              </w:rPr>
              <w:t>G</w:t>
            </w:r>
            <w:r w:rsidRPr="00191958">
              <w:rPr>
                <w:rFonts w:ascii="Corporate S" w:hAnsi="Corporate S" w:cs="Arial"/>
                <w:i/>
                <w:szCs w:val="20"/>
              </w:rPr>
              <w:t>7</w:t>
            </w:r>
            <w:r w:rsidR="009E397D">
              <w:rPr>
                <w:rFonts w:ascii="Corporate S" w:hAnsi="Corporate S" w:cs="Arial"/>
                <w:i/>
                <w:szCs w:val="20"/>
              </w:rPr>
              <w:t xml:space="preserve">, </w:t>
            </w:r>
            <w:r w:rsidR="004B4953">
              <w:rPr>
                <w:rFonts w:ascii="Corporate S" w:hAnsi="Corporate S" w:cs="Arial"/>
                <w:i/>
                <w:szCs w:val="20"/>
              </w:rPr>
              <w:t>эксклюзивным</w:t>
            </w:r>
            <w:r w:rsidR="009E397D">
              <w:rPr>
                <w:rFonts w:ascii="Corporate S" w:hAnsi="Corporate S" w:cs="Arial"/>
                <w:i/>
                <w:szCs w:val="20"/>
              </w:rPr>
              <w:t xml:space="preserve"> дистрибьютором которых в России является АО «МБ РУС», </w:t>
            </w:r>
            <w:r w:rsidR="004B4953">
              <w:rPr>
                <w:rFonts w:ascii="Corporate S" w:hAnsi="Corporate S" w:cs="Arial"/>
                <w:i/>
                <w:szCs w:val="20"/>
              </w:rPr>
              <w:t xml:space="preserve">были </w:t>
            </w:r>
            <w:r w:rsidR="009E397D">
              <w:rPr>
                <w:rFonts w:ascii="Corporate S" w:hAnsi="Corporate S" w:cs="Arial"/>
                <w:i/>
                <w:szCs w:val="20"/>
              </w:rPr>
              <w:t xml:space="preserve">представлены на </w:t>
            </w:r>
            <w:r w:rsidR="009E397D" w:rsidRPr="009E397D">
              <w:rPr>
                <w:rFonts w:ascii="Corporate S" w:hAnsi="Corporate S" w:cs="Arial"/>
                <w:i/>
                <w:szCs w:val="20"/>
              </w:rPr>
              <w:t>Московски</w:t>
            </w:r>
            <w:r w:rsidR="009E397D">
              <w:rPr>
                <w:rFonts w:ascii="Corporate S" w:hAnsi="Corporate S" w:cs="Arial"/>
                <w:i/>
                <w:szCs w:val="20"/>
              </w:rPr>
              <w:t>х</w:t>
            </w:r>
            <w:r w:rsidR="009E397D" w:rsidRPr="009E397D">
              <w:rPr>
                <w:rFonts w:ascii="Corporate S" w:hAnsi="Corporate S" w:cs="Arial"/>
                <w:i/>
                <w:szCs w:val="20"/>
              </w:rPr>
              <w:t xml:space="preserve"> областны</w:t>
            </w:r>
            <w:r w:rsidR="009E397D">
              <w:rPr>
                <w:rFonts w:ascii="Corporate S" w:hAnsi="Corporate S" w:cs="Arial"/>
                <w:i/>
                <w:szCs w:val="20"/>
              </w:rPr>
              <w:t>х</w:t>
            </w:r>
            <w:r w:rsidR="009E397D" w:rsidRPr="009E397D">
              <w:rPr>
                <w:rFonts w:ascii="Corporate S" w:hAnsi="Corporate S" w:cs="Arial"/>
                <w:i/>
                <w:szCs w:val="20"/>
              </w:rPr>
              <w:t xml:space="preserve"> открыты</w:t>
            </w:r>
            <w:r w:rsidR="009E397D">
              <w:rPr>
                <w:rFonts w:ascii="Corporate S" w:hAnsi="Corporate S" w:cs="Arial"/>
                <w:i/>
                <w:szCs w:val="20"/>
              </w:rPr>
              <w:t>х</w:t>
            </w:r>
            <w:r w:rsidR="009E397D" w:rsidRPr="009E397D">
              <w:rPr>
                <w:rFonts w:ascii="Corporate S" w:hAnsi="Corporate S" w:cs="Arial"/>
                <w:i/>
                <w:szCs w:val="20"/>
              </w:rPr>
              <w:t xml:space="preserve"> межпородны</w:t>
            </w:r>
            <w:r w:rsidR="009E397D">
              <w:rPr>
                <w:rFonts w:ascii="Corporate S" w:hAnsi="Corporate S" w:cs="Arial"/>
                <w:i/>
                <w:szCs w:val="20"/>
              </w:rPr>
              <w:t>х</w:t>
            </w:r>
            <w:r w:rsidR="009E397D" w:rsidRPr="009E397D">
              <w:rPr>
                <w:rFonts w:ascii="Corporate S" w:hAnsi="Corporate S" w:cs="Arial"/>
                <w:i/>
                <w:szCs w:val="20"/>
              </w:rPr>
              <w:t xml:space="preserve"> состязания</w:t>
            </w:r>
            <w:r w:rsidR="009E397D">
              <w:rPr>
                <w:rFonts w:ascii="Corporate S" w:hAnsi="Corporate S" w:cs="Arial"/>
                <w:i/>
                <w:szCs w:val="20"/>
              </w:rPr>
              <w:t>х</w:t>
            </w:r>
            <w:r w:rsidR="009E397D" w:rsidRPr="009E397D">
              <w:rPr>
                <w:rFonts w:ascii="Corporate S" w:hAnsi="Corporate S" w:cs="Arial"/>
                <w:i/>
                <w:szCs w:val="20"/>
              </w:rPr>
              <w:t xml:space="preserve"> легавых по болотной и полевой дичи</w:t>
            </w:r>
            <w:r w:rsidR="004B4953">
              <w:rPr>
                <w:rFonts w:ascii="Corporate S" w:hAnsi="Corporate S" w:cs="Arial"/>
                <w:i/>
                <w:szCs w:val="20"/>
              </w:rPr>
              <w:t xml:space="preserve"> памяти Олега Малова</w:t>
            </w:r>
            <w:r w:rsidR="002866CA">
              <w:rPr>
                <w:rFonts w:ascii="Corporate S" w:hAnsi="Corporate S" w:cs="Arial"/>
                <w:i/>
                <w:szCs w:val="20"/>
              </w:rPr>
              <w:t xml:space="preserve"> – одного из первых российских кинологов, занимающихся </w:t>
            </w:r>
            <w:r w:rsidR="009F2D22">
              <w:rPr>
                <w:rFonts w:ascii="Corporate S" w:hAnsi="Corporate S" w:cs="Arial"/>
                <w:i/>
                <w:szCs w:val="20"/>
              </w:rPr>
              <w:t>изучением собак породы к</w:t>
            </w:r>
            <w:r w:rsidR="009F2D22" w:rsidRPr="004B4953">
              <w:rPr>
                <w:rFonts w:ascii="Corporate S" w:hAnsi="Corporate S" w:cs="Arial"/>
                <w:i/>
                <w:szCs w:val="20"/>
              </w:rPr>
              <w:t>урцхаар</w:t>
            </w:r>
            <w:r w:rsidR="004B4953">
              <w:rPr>
                <w:rFonts w:ascii="Corporate S" w:hAnsi="Corporate S" w:cs="Arial"/>
                <w:i/>
                <w:szCs w:val="20"/>
              </w:rPr>
              <w:t xml:space="preserve">. </w:t>
            </w:r>
          </w:p>
          <w:p w14:paraId="5AB2437E" w14:textId="77777777" w:rsidR="004B4953" w:rsidRDefault="004B4953">
            <w:pPr>
              <w:jc w:val="both"/>
              <w:rPr>
                <w:rFonts w:ascii="Corporate S" w:hAnsi="Corporate S" w:cs="Arial"/>
                <w:i/>
                <w:szCs w:val="20"/>
              </w:rPr>
            </w:pPr>
          </w:p>
          <w:p w14:paraId="03D40E0C" w14:textId="77777777" w:rsidR="00690382" w:rsidRPr="00D60646" w:rsidRDefault="009F2D22" w:rsidP="00690382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>
              <w:rPr>
                <w:rFonts w:ascii="Corporate S" w:hAnsi="Corporate S" w:cs="Arial"/>
                <w:sz w:val="20"/>
                <w:szCs w:val="20"/>
              </w:rPr>
              <w:t xml:space="preserve">Состязания легавых прошли с 16 по 18 мая в </w:t>
            </w:r>
            <w:r w:rsidR="00BC3522">
              <w:rPr>
                <w:rFonts w:ascii="Corporate S" w:hAnsi="Corporate S" w:cs="Arial"/>
                <w:sz w:val="20"/>
                <w:szCs w:val="20"/>
              </w:rPr>
              <w:t>Воскресенском районе Московской области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. Участие приняли </w:t>
            </w:r>
            <w:r w:rsidR="001F7BC4">
              <w:rPr>
                <w:rFonts w:ascii="Corporate S" w:hAnsi="Corporate S" w:cs="Arial"/>
                <w:sz w:val="20"/>
                <w:szCs w:val="20"/>
              </w:rPr>
              <w:t xml:space="preserve">12 собак, которым по условиям конкурса было необходимо догнать </w:t>
            </w:r>
            <w:r w:rsidR="00B1145F">
              <w:rPr>
                <w:rFonts w:ascii="Corporate S" w:hAnsi="Corporate S" w:cs="Arial"/>
                <w:sz w:val="20"/>
                <w:szCs w:val="20"/>
              </w:rPr>
              <w:t>птицу</w:t>
            </w:r>
            <w:r w:rsidR="001F7BC4">
              <w:rPr>
                <w:rFonts w:ascii="Corporate S" w:hAnsi="Corporate S" w:cs="Arial"/>
                <w:sz w:val="20"/>
                <w:szCs w:val="20"/>
              </w:rPr>
              <w:t xml:space="preserve"> и встать </w:t>
            </w:r>
            <w:r w:rsidR="00B34201">
              <w:rPr>
                <w:rFonts w:ascii="Corporate S" w:hAnsi="Corporate S" w:cs="Arial"/>
                <w:sz w:val="20"/>
                <w:szCs w:val="20"/>
              </w:rPr>
              <w:t xml:space="preserve">в стойку, как на настоящей охоте. </w:t>
            </w:r>
            <w:r w:rsidR="00690382">
              <w:rPr>
                <w:rFonts w:ascii="Corporate S" w:hAnsi="Corporate S" w:cs="Arial"/>
                <w:sz w:val="20"/>
                <w:szCs w:val="20"/>
              </w:rPr>
              <w:t>Соревнования организованы всероссийским обществом охотников и рыболовов, московским обществом охотников и рыболовов, а также ассоциацией «</w:t>
            </w:r>
            <w:proofErr w:type="spellStart"/>
            <w:r w:rsidR="00690382">
              <w:rPr>
                <w:rFonts w:ascii="Corporate S" w:hAnsi="Corporate S" w:cs="Arial"/>
                <w:sz w:val="20"/>
                <w:szCs w:val="20"/>
              </w:rPr>
              <w:t>Росохотрыболовсоюз</w:t>
            </w:r>
            <w:proofErr w:type="spellEnd"/>
            <w:r w:rsidR="00690382">
              <w:rPr>
                <w:rFonts w:ascii="Corporate S" w:hAnsi="Corporate S" w:cs="Arial"/>
                <w:sz w:val="20"/>
                <w:szCs w:val="20"/>
              </w:rPr>
              <w:t xml:space="preserve">». </w:t>
            </w:r>
          </w:p>
          <w:p w14:paraId="792B8A98" w14:textId="77777777" w:rsidR="004B4953" w:rsidRPr="009F2D22" w:rsidRDefault="004B4953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1670D7D1" w14:textId="570DDB05" w:rsidR="00191958" w:rsidRDefault="00895BFB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>
              <w:rPr>
                <w:rFonts w:ascii="Corporate S" w:hAnsi="Corporate S" w:cs="Arial"/>
                <w:sz w:val="20"/>
                <w:szCs w:val="20"/>
              </w:rPr>
              <w:t xml:space="preserve">АО «МБ РУС», поддерживая сообщество охотников и рыболовов, представило на мероприятии два </w:t>
            </w:r>
            <w:r w:rsidR="00191958">
              <w:rPr>
                <w:rFonts w:ascii="Corporate S" w:hAnsi="Corporate S" w:cs="Arial"/>
                <w:sz w:val="20"/>
                <w:szCs w:val="20"/>
              </w:rPr>
              <w:t xml:space="preserve">пикапа: новый </w:t>
            </w:r>
            <w:r w:rsidR="00191958" w:rsidRPr="00D60646">
              <w:rPr>
                <w:rFonts w:ascii="Corporate S" w:hAnsi="Corporate S" w:cs="Arial"/>
                <w:sz w:val="20"/>
                <w:szCs w:val="20"/>
                <w:lang w:val="en-US"/>
              </w:rPr>
              <w:t>FOTON</w:t>
            </w:r>
            <w:r w:rsidR="00191958" w:rsidRPr="00D60646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191958" w:rsidRPr="00D60646">
              <w:rPr>
                <w:rFonts w:ascii="Corporate S" w:hAnsi="Corporate S" w:cs="Arial"/>
                <w:sz w:val="20"/>
                <w:szCs w:val="20"/>
                <w:lang w:val="en-US"/>
              </w:rPr>
              <w:t>TUNLAND</w:t>
            </w:r>
            <w:r w:rsidR="00191958" w:rsidRPr="00D60646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191958" w:rsidRPr="00D60646">
              <w:rPr>
                <w:rFonts w:ascii="Corporate S" w:hAnsi="Corporate S" w:cs="Arial"/>
                <w:sz w:val="20"/>
                <w:szCs w:val="20"/>
                <w:lang w:val="en-US"/>
              </w:rPr>
              <w:t>V</w:t>
            </w:r>
            <w:r w:rsidR="00191958" w:rsidRPr="00D60646">
              <w:rPr>
                <w:rFonts w:ascii="Corporate S" w:hAnsi="Corporate S" w:cs="Arial"/>
                <w:sz w:val="20"/>
                <w:szCs w:val="20"/>
              </w:rPr>
              <w:t>7</w:t>
            </w:r>
            <w:r w:rsidR="00191958">
              <w:rPr>
                <w:rFonts w:ascii="Corporate S" w:hAnsi="Corporate S" w:cs="Arial"/>
                <w:sz w:val="20"/>
                <w:szCs w:val="20"/>
              </w:rPr>
              <w:t xml:space="preserve">, сочетающий надежность и проходимость внедорожника с комфортом и оснащенностью современного легкового автомобиля, а также </w:t>
            </w:r>
            <w:r w:rsidR="00D16748">
              <w:rPr>
                <w:rFonts w:ascii="Corporate S" w:hAnsi="Corporate S" w:cs="Arial"/>
                <w:sz w:val="20"/>
                <w:szCs w:val="20"/>
              </w:rPr>
              <w:t xml:space="preserve">практичный </w:t>
            </w:r>
            <w:r w:rsidR="00191958" w:rsidRPr="00191958">
              <w:rPr>
                <w:rFonts w:ascii="Corporate S" w:hAnsi="Corporate S" w:cs="Arial"/>
                <w:sz w:val="20"/>
                <w:szCs w:val="20"/>
              </w:rPr>
              <w:t>FOTON TUNLAND G7</w:t>
            </w:r>
            <w:r w:rsidR="00191958">
              <w:rPr>
                <w:rFonts w:ascii="Corporate S" w:hAnsi="Corporate S" w:cs="Arial"/>
                <w:sz w:val="20"/>
                <w:szCs w:val="20"/>
              </w:rPr>
              <w:t xml:space="preserve">, уже завоевавший доверие клиентов на российском рынке. </w:t>
            </w:r>
          </w:p>
          <w:p w14:paraId="0214244D" w14:textId="77777777" w:rsidR="004B4953" w:rsidRDefault="004B4953" w:rsidP="004B4953">
            <w:pPr>
              <w:jc w:val="both"/>
              <w:rPr>
                <w:rFonts w:ascii="Corporate S" w:hAnsi="Corporate S" w:cs="Arial"/>
                <w:i/>
                <w:szCs w:val="20"/>
              </w:rPr>
            </w:pPr>
          </w:p>
          <w:p w14:paraId="59C15A5D" w14:textId="289824F5" w:rsidR="00B1145F" w:rsidRPr="002C2C68" w:rsidRDefault="00B1145F" w:rsidP="00AC2C47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>
              <w:rPr>
                <w:rFonts w:ascii="Corporate S" w:hAnsi="Corporate S" w:cs="Arial"/>
                <w:sz w:val="20"/>
                <w:szCs w:val="20"/>
              </w:rPr>
              <w:t>«</w:t>
            </w:r>
            <w:r w:rsidR="00AC2C47" w:rsidRPr="00B1145F">
              <w:rPr>
                <w:rFonts w:ascii="Corporate S" w:hAnsi="Corporate S" w:cs="Arial"/>
                <w:sz w:val="20"/>
                <w:szCs w:val="20"/>
              </w:rPr>
              <w:t>Пикапы – традиционно од</w:t>
            </w:r>
            <w:r w:rsidR="004850F3">
              <w:rPr>
                <w:rFonts w:ascii="Corporate S" w:hAnsi="Corporate S" w:cs="Arial"/>
                <w:sz w:val="20"/>
                <w:szCs w:val="20"/>
              </w:rPr>
              <w:t>ни</w:t>
            </w:r>
            <w:r w:rsidR="00AC2C47" w:rsidRPr="00B1145F">
              <w:rPr>
                <w:rFonts w:ascii="Corporate S" w:hAnsi="Corporate S" w:cs="Arial"/>
                <w:sz w:val="20"/>
                <w:szCs w:val="20"/>
              </w:rPr>
              <w:t xml:space="preserve"> из самых популярных типов автомобилей 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в мире </w:t>
            </w:r>
            <w:r w:rsidR="00AC2C47" w:rsidRPr="00B1145F">
              <w:rPr>
                <w:rFonts w:ascii="Corporate S" w:hAnsi="Corporate S" w:cs="Arial"/>
                <w:sz w:val="20"/>
                <w:szCs w:val="20"/>
              </w:rPr>
              <w:t xml:space="preserve">среди </w:t>
            </w:r>
            <w:r>
              <w:rPr>
                <w:rFonts w:ascii="Corporate S" w:hAnsi="Corporate S" w:cs="Arial"/>
                <w:sz w:val="20"/>
                <w:szCs w:val="20"/>
              </w:rPr>
              <w:t>людей,</w:t>
            </w:r>
            <w:r w:rsidR="00AC2C47" w:rsidRPr="00B1145F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>
              <w:rPr>
                <w:rFonts w:ascii="Corporate S" w:hAnsi="Corporate S" w:cs="Arial"/>
                <w:sz w:val="20"/>
                <w:szCs w:val="20"/>
              </w:rPr>
              <w:t>ведущих активный образ жизни,</w:t>
            </w:r>
            <w:r w:rsidR="00AC2C47" w:rsidRPr="00B1145F">
              <w:rPr>
                <w:rFonts w:ascii="Corporate S" w:hAnsi="Corporate S" w:cs="Arial"/>
                <w:sz w:val="20"/>
                <w:szCs w:val="20"/>
              </w:rPr>
              <w:t xml:space="preserve"> в частности, среди охотников. </w:t>
            </w:r>
            <w:r w:rsidR="00AC650B" w:rsidRPr="00B1145F">
              <w:rPr>
                <w:rFonts w:ascii="Corporate S" w:hAnsi="Corporate S" w:cs="Arial"/>
                <w:sz w:val="20"/>
                <w:szCs w:val="20"/>
              </w:rPr>
              <w:t xml:space="preserve">Пикапы достаточно долго были в нашей стране недооценены покупателями, но сейчас </w:t>
            </w:r>
            <w:r w:rsidR="00D85740">
              <w:rPr>
                <w:rFonts w:ascii="Corporate S" w:hAnsi="Corporate S" w:cs="Arial"/>
                <w:sz w:val="20"/>
                <w:szCs w:val="20"/>
              </w:rPr>
              <w:t>это</w:t>
            </w:r>
            <w:r w:rsidR="00AC650B" w:rsidRPr="00B1145F">
              <w:rPr>
                <w:rFonts w:ascii="Corporate S" w:hAnsi="Corporate S" w:cs="Arial"/>
                <w:sz w:val="20"/>
                <w:szCs w:val="20"/>
              </w:rPr>
              <w:t xml:space="preserve"> положение </w:t>
            </w:r>
            <w:r w:rsidR="00D85740">
              <w:rPr>
                <w:rFonts w:ascii="Corporate S" w:hAnsi="Corporate S" w:cs="Arial"/>
                <w:sz w:val="20"/>
                <w:szCs w:val="20"/>
              </w:rPr>
              <w:t xml:space="preserve">меняется, в том числе благодаря другому подходу производителей к созданию </w:t>
            </w:r>
            <w:r w:rsidR="00026588">
              <w:rPr>
                <w:rFonts w:ascii="Corporate S" w:hAnsi="Corporate S" w:cs="Arial"/>
                <w:sz w:val="20"/>
                <w:szCs w:val="20"/>
              </w:rPr>
              <w:t>таких автомобилей</w:t>
            </w:r>
            <w:r w:rsidR="00D85740">
              <w:rPr>
                <w:rFonts w:ascii="Corporate S" w:hAnsi="Corporate S" w:cs="Arial"/>
                <w:sz w:val="20"/>
                <w:szCs w:val="20"/>
              </w:rPr>
              <w:t xml:space="preserve">. </w:t>
            </w:r>
            <w:r w:rsidR="00D85740" w:rsidRPr="00B1145F">
              <w:rPr>
                <w:rFonts w:ascii="Corporate S" w:hAnsi="Corporate S" w:cs="Arial"/>
                <w:sz w:val="20"/>
                <w:szCs w:val="20"/>
              </w:rPr>
              <w:t>Если раньше главным критерием была практичность и неприхотливость</w:t>
            </w:r>
            <w:r w:rsidR="00D85740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026588">
              <w:rPr>
                <w:rFonts w:ascii="Corporate S" w:hAnsi="Corporate S" w:cs="Arial"/>
                <w:sz w:val="20"/>
                <w:szCs w:val="20"/>
              </w:rPr>
              <w:t>транспортного средства</w:t>
            </w:r>
            <w:r w:rsidR="00D85740" w:rsidRPr="00B1145F">
              <w:rPr>
                <w:rFonts w:ascii="Corporate S" w:hAnsi="Corporate S" w:cs="Arial"/>
                <w:sz w:val="20"/>
                <w:szCs w:val="20"/>
              </w:rPr>
              <w:t xml:space="preserve">, то сейчас эти качества дополняются </w:t>
            </w:r>
            <w:r w:rsidR="00D85740">
              <w:rPr>
                <w:rFonts w:ascii="Corporate S" w:hAnsi="Corporate S" w:cs="Arial"/>
                <w:sz w:val="20"/>
                <w:szCs w:val="20"/>
              </w:rPr>
              <w:t>значительно повышенным</w:t>
            </w:r>
            <w:r w:rsidR="00D85740" w:rsidRPr="00B1145F">
              <w:rPr>
                <w:rFonts w:ascii="Corporate S" w:hAnsi="Corporate S" w:cs="Arial"/>
                <w:sz w:val="20"/>
                <w:szCs w:val="20"/>
              </w:rPr>
              <w:t xml:space="preserve"> уровнем комфорта</w:t>
            </w:r>
            <w:r w:rsidR="002C2C68">
              <w:rPr>
                <w:rFonts w:ascii="Corporate S" w:hAnsi="Corporate S" w:cs="Arial"/>
                <w:sz w:val="20"/>
                <w:szCs w:val="20"/>
              </w:rPr>
              <w:t xml:space="preserve"> и хорошим оснащением.</w:t>
            </w:r>
            <w:r w:rsidR="00D85740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191958">
              <w:rPr>
                <w:rFonts w:ascii="Corporate S" w:hAnsi="Corporate S" w:cs="Arial"/>
                <w:sz w:val="20"/>
                <w:szCs w:val="20"/>
              </w:rPr>
              <w:t>Пикап</w:t>
            </w:r>
            <w:r w:rsidR="002C2C68" w:rsidRPr="00B1145F">
              <w:rPr>
                <w:rFonts w:ascii="Corporate S" w:hAnsi="Corporate S" w:cs="Arial"/>
                <w:sz w:val="20"/>
                <w:szCs w:val="20"/>
              </w:rPr>
              <w:t xml:space="preserve"> нового поколения </w:t>
            </w:r>
            <w:r w:rsidR="002C2C68">
              <w:rPr>
                <w:rFonts w:ascii="Corporate S" w:hAnsi="Corporate S" w:cs="Arial"/>
                <w:sz w:val="20"/>
                <w:szCs w:val="20"/>
              </w:rPr>
              <w:t>FOTON TUNLAND V7</w:t>
            </w:r>
            <w:r w:rsidR="00191958">
              <w:rPr>
                <w:rFonts w:ascii="Corporate S" w:hAnsi="Corporate S" w:cs="Arial"/>
                <w:sz w:val="20"/>
                <w:szCs w:val="20"/>
              </w:rPr>
              <w:t xml:space="preserve"> и современный надежный </w:t>
            </w:r>
            <w:r w:rsidR="00191958" w:rsidRPr="00191958">
              <w:rPr>
                <w:rFonts w:ascii="Corporate S" w:hAnsi="Corporate S" w:cs="Arial"/>
                <w:sz w:val="20"/>
                <w:szCs w:val="20"/>
              </w:rPr>
              <w:t>FOTON TUNLAND G7</w:t>
            </w:r>
            <w:r w:rsidR="002C2C68">
              <w:rPr>
                <w:rFonts w:ascii="Corporate S" w:hAnsi="Corporate S" w:cs="Arial"/>
                <w:sz w:val="20"/>
                <w:szCs w:val="20"/>
              </w:rPr>
              <w:t xml:space="preserve">, которые мы продемонстрировали в ходе мероприятия, </w:t>
            </w:r>
            <w:r w:rsidR="002C2C68" w:rsidRPr="00B1145F">
              <w:rPr>
                <w:rFonts w:ascii="Corporate S" w:hAnsi="Corporate S" w:cs="Arial"/>
                <w:sz w:val="20"/>
                <w:szCs w:val="20"/>
              </w:rPr>
              <w:t xml:space="preserve">в полной мере соответствуют </w:t>
            </w:r>
            <w:r w:rsidR="002C2C68">
              <w:rPr>
                <w:rFonts w:ascii="Corporate S" w:hAnsi="Corporate S" w:cs="Arial"/>
                <w:sz w:val="20"/>
                <w:szCs w:val="20"/>
              </w:rPr>
              <w:t xml:space="preserve">высоким требованиям охотников, рыболовов и </w:t>
            </w:r>
            <w:r w:rsidR="002C2C68" w:rsidRPr="00B1145F">
              <w:rPr>
                <w:rFonts w:ascii="Corporate S" w:hAnsi="Corporate S" w:cs="Arial"/>
                <w:sz w:val="20"/>
                <w:szCs w:val="20"/>
              </w:rPr>
              <w:t>любителей путешествий»</w:t>
            </w:r>
            <w:r w:rsidR="002C2C68">
              <w:rPr>
                <w:rFonts w:ascii="Corporate S" w:hAnsi="Corporate S" w:cs="Arial"/>
                <w:sz w:val="20"/>
                <w:szCs w:val="20"/>
              </w:rPr>
              <w:t xml:space="preserve">, </w:t>
            </w:r>
            <w:r w:rsidR="00D85740">
              <w:rPr>
                <w:rFonts w:ascii="Corporate S" w:hAnsi="Corporate S" w:cs="Arial"/>
                <w:sz w:val="20"/>
                <w:szCs w:val="20"/>
              </w:rPr>
              <w:t xml:space="preserve">- рассказал </w:t>
            </w:r>
            <w:r w:rsidR="00D85740" w:rsidRPr="00B1145F">
              <w:rPr>
                <w:rFonts w:ascii="Corporate S" w:hAnsi="Corporate S" w:cs="Arial"/>
                <w:sz w:val="20"/>
                <w:szCs w:val="20"/>
              </w:rPr>
              <w:t>Александр Паршутин</w:t>
            </w:r>
            <w:r w:rsidR="00D85740">
              <w:rPr>
                <w:rFonts w:ascii="Corporate S" w:hAnsi="Corporate S" w:cs="Arial"/>
                <w:sz w:val="20"/>
                <w:szCs w:val="20"/>
              </w:rPr>
              <w:t>, б</w:t>
            </w:r>
            <w:r w:rsidR="00D85740" w:rsidRPr="00B1145F">
              <w:rPr>
                <w:rFonts w:ascii="Corporate S" w:hAnsi="Corporate S" w:cs="Arial"/>
                <w:sz w:val="20"/>
                <w:szCs w:val="20"/>
              </w:rPr>
              <w:t>ренд-директор FOTON в АО «МБ РУС»</w:t>
            </w:r>
            <w:r w:rsidR="002C2C68">
              <w:rPr>
                <w:rFonts w:ascii="Corporate S" w:hAnsi="Corporate S" w:cs="Arial"/>
                <w:sz w:val="20"/>
                <w:szCs w:val="20"/>
              </w:rPr>
              <w:t>.</w:t>
            </w:r>
          </w:p>
          <w:p w14:paraId="69B48B0F" w14:textId="77777777" w:rsidR="00AC650B" w:rsidRDefault="00AC650B" w:rsidP="00AC2C47">
            <w:pPr>
              <w:jc w:val="both"/>
              <w:rPr>
                <w:rFonts w:ascii="Corporate S" w:hAnsi="Corporate S" w:cs="Arial"/>
                <w:i/>
                <w:sz w:val="20"/>
                <w:szCs w:val="20"/>
              </w:rPr>
            </w:pPr>
          </w:p>
          <w:p w14:paraId="4E47B728" w14:textId="49982223" w:rsidR="005A5D25" w:rsidRDefault="00AC650B" w:rsidP="00AC650B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 w:rsidRPr="00AC650B">
              <w:rPr>
                <w:rFonts w:ascii="Corporate S" w:hAnsi="Corporate S" w:cs="Arial"/>
                <w:sz w:val="20"/>
                <w:szCs w:val="20"/>
              </w:rPr>
              <w:t xml:space="preserve">Габаритные размеры </w:t>
            </w:r>
            <w:r w:rsidRPr="00E0291A">
              <w:rPr>
                <w:rFonts w:ascii="Corporate S" w:hAnsi="Corporate S" w:cs="Arial"/>
                <w:b/>
                <w:sz w:val="20"/>
                <w:szCs w:val="20"/>
              </w:rPr>
              <w:t>FOTON TUNLAND V7</w:t>
            </w:r>
            <w:r w:rsidRPr="00AC650B">
              <w:rPr>
                <w:rFonts w:ascii="Corporate S" w:hAnsi="Corporate S" w:cs="Arial"/>
                <w:sz w:val="20"/>
                <w:szCs w:val="20"/>
              </w:rPr>
              <w:t xml:space="preserve"> — 5617 х 2090 х 1955 мм, к</w:t>
            </w:r>
            <w:r w:rsidR="00191958">
              <w:rPr>
                <w:rFonts w:ascii="Corporate S" w:hAnsi="Corporate S" w:cs="Arial"/>
                <w:sz w:val="20"/>
                <w:szCs w:val="20"/>
              </w:rPr>
              <w:t>олесная база – 3355 мм. Клиренс составляет 210 мм</w:t>
            </w:r>
            <w:r w:rsidRPr="00AC650B">
              <w:rPr>
                <w:rFonts w:ascii="Corporate S" w:hAnsi="Corporate S" w:cs="Arial"/>
                <w:sz w:val="20"/>
                <w:szCs w:val="20"/>
              </w:rPr>
              <w:t xml:space="preserve">. Максимальная разрешенная масса - 3055 кг, грузоподъемность – до </w:t>
            </w:r>
            <w:r w:rsidR="00D16748">
              <w:rPr>
                <w:rFonts w:ascii="Corporate S" w:hAnsi="Corporate S" w:cs="Arial"/>
                <w:sz w:val="20"/>
                <w:szCs w:val="20"/>
              </w:rPr>
              <w:t>725</w:t>
            </w:r>
            <w:r w:rsidR="00D16748" w:rsidRPr="00AC650B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Pr="00AC650B">
              <w:rPr>
                <w:rFonts w:ascii="Corporate S" w:hAnsi="Corporate S" w:cs="Arial"/>
                <w:sz w:val="20"/>
                <w:szCs w:val="20"/>
              </w:rPr>
              <w:t xml:space="preserve">кг. </w:t>
            </w:r>
            <w:r w:rsidR="00191958">
              <w:rPr>
                <w:rFonts w:ascii="Corporate S" w:hAnsi="Corporate S" w:cs="Arial"/>
                <w:sz w:val="20"/>
                <w:szCs w:val="20"/>
              </w:rPr>
              <w:t>Автомобиль оснащен</w:t>
            </w:r>
            <w:r w:rsidRPr="00AC650B">
              <w:rPr>
                <w:rFonts w:ascii="Corporate S" w:hAnsi="Corporate S" w:cs="Arial"/>
                <w:sz w:val="20"/>
                <w:szCs w:val="20"/>
              </w:rPr>
              <w:t xml:space="preserve"> современным турбодизельным двигателем </w:t>
            </w:r>
            <w:r w:rsidR="00C01FBF">
              <w:rPr>
                <w:rFonts w:ascii="Corporate S" w:hAnsi="Corporate S" w:cs="Arial"/>
                <w:sz w:val="20"/>
                <w:szCs w:val="20"/>
              </w:rPr>
              <w:t xml:space="preserve">2,0 </w:t>
            </w:r>
            <w:r w:rsidR="00C01FBF" w:rsidRPr="00AC650B">
              <w:rPr>
                <w:rFonts w:ascii="Corporate S" w:hAnsi="Corporate S" w:cs="Arial"/>
                <w:sz w:val="20"/>
                <w:szCs w:val="20"/>
              </w:rPr>
              <w:t>л</w:t>
            </w:r>
            <w:r w:rsidR="00C01FBF">
              <w:rPr>
                <w:rFonts w:ascii="Corporate S" w:hAnsi="Corporate S" w:cs="Arial"/>
                <w:sz w:val="20"/>
                <w:szCs w:val="20"/>
              </w:rPr>
              <w:t xml:space="preserve"> (</w:t>
            </w:r>
            <w:r w:rsidRPr="00AC650B">
              <w:rPr>
                <w:rFonts w:ascii="Corporate S" w:hAnsi="Corporate S" w:cs="Arial"/>
                <w:sz w:val="20"/>
                <w:szCs w:val="20"/>
              </w:rPr>
              <w:t>159 л. с.</w:t>
            </w:r>
            <w:r w:rsidR="00C01FBF">
              <w:rPr>
                <w:rFonts w:ascii="Corporate S" w:hAnsi="Corporate S" w:cs="Arial"/>
                <w:sz w:val="20"/>
                <w:szCs w:val="20"/>
              </w:rPr>
              <w:t xml:space="preserve">, </w:t>
            </w:r>
            <w:r w:rsidRPr="00AC650B">
              <w:rPr>
                <w:rFonts w:ascii="Corporate S" w:hAnsi="Corporate S" w:cs="Arial"/>
                <w:sz w:val="20"/>
                <w:szCs w:val="20"/>
              </w:rPr>
              <w:t>410 Н•м</w:t>
            </w:r>
            <w:r w:rsidR="00C01FBF">
              <w:rPr>
                <w:rFonts w:ascii="Corporate S" w:hAnsi="Corporate S" w:cs="Arial"/>
                <w:sz w:val="20"/>
                <w:szCs w:val="20"/>
              </w:rPr>
              <w:t xml:space="preserve">) и </w:t>
            </w:r>
            <w:r w:rsidRPr="00AC650B">
              <w:rPr>
                <w:rFonts w:ascii="Corporate S" w:hAnsi="Corporate S" w:cs="Arial"/>
                <w:sz w:val="20"/>
                <w:szCs w:val="20"/>
              </w:rPr>
              <w:t>надежн</w:t>
            </w:r>
            <w:r w:rsidR="00C01FBF">
              <w:rPr>
                <w:rFonts w:ascii="Corporate S" w:hAnsi="Corporate S" w:cs="Arial"/>
                <w:sz w:val="20"/>
                <w:szCs w:val="20"/>
              </w:rPr>
              <w:t>ой</w:t>
            </w:r>
            <w:r w:rsidRPr="00AC650B">
              <w:rPr>
                <w:rFonts w:ascii="Corporate S" w:hAnsi="Corporate S" w:cs="Arial"/>
                <w:sz w:val="20"/>
                <w:szCs w:val="20"/>
              </w:rPr>
              <w:t xml:space="preserve"> 8-ступенчат</w:t>
            </w:r>
            <w:r w:rsidR="00C01FBF">
              <w:rPr>
                <w:rFonts w:ascii="Corporate S" w:hAnsi="Corporate S" w:cs="Arial"/>
                <w:sz w:val="20"/>
                <w:szCs w:val="20"/>
              </w:rPr>
              <w:t>ой</w:t>
            </w:r>
            <w:r w:rsidRPr="00AC650B">
              <w:rPr>
                <w:rFonts w:ascii="Corporate S" w:hAnsi="Corporate S" w:cs="Arial"/>
                <w:sz w:val="20"/>
                <w:szCs w:val="20"/>
              </w:rPr>
              <w:t xml:space="preserve"> автоматическ</w:t>
            </w:r>
            <w:r w:rsidR="00C01FBF">
              <w:rPr>
                <w:rFonts w:ascii="Corporate S" w:hAnsi="Corporate S" w:cs="Arial"/>
                <w:sz w:val="20"/>
                <w:szCs w:val="20"/>
              </w:rPr>
              <w:t>ой</w:t>
            </w:r>
            <w:r w:rsidRPr="00AC650B">
              <w:rPr>
                <w:rFonts w:ascii="Corporate S" w:hAnsi="Corporate S" w:cs="Arial"/>
                <w:sz w:val="20"/>
                <w:szCs w:val="20"/>
              </w:rPr>
              <w:t xml:space="preserve"> коробк</w:t>
            </w:r>
            <w:r w:rsidR="00C01FBF">
              <w:rPr>
                <w:rFonts w:ascii="Corporate S" w:hAnsi="Corporate S" w:cs="Arial"/>
                <w:sz w:val="20"/>
                <w:szCs w:val="20"/>
              </w:rPr>
              <w:t>ой</w:t>
            </w:r>
            <w:r w:rsidRPr="00AC650B">
              <w:rPr>
                <w:rFonts w:ascii="Corporate S" w:hAnsi="Corporate S" w:cs="Arial"/>
                <w:sz w:val="20"/>
                <w:szCs w:val="20"/>
              </w:rPr>
              <w:t xml:space="preserve"> передач. В состав силовой установки входит </w:t>
            </w:r>
            <w:r w:rsidR="00C01FBF">
              <w:rPr>
                <w:rFonts w:ascii="Corporate S" w:hAnsi="Corporate S" w:cs="Arial"/>
                <w:sz w:val="20"/>
                <w:szCs w:val="20"/>
              </w:rPr>
              <w:t>мягко-</w:t>
            </w:r>
            <w:r w:rsidRPr="00AC650B">
              <w:rPr>
                <w:rFonts w:ascii="Corporate S" w:hAnsi="Corporate S" w:cs="Arial"/>
                <w:sz w:val="20"/>
                <w:szCs w:val="20"/>
              </w:rPr>
              <w:t>гибридная система</w:t>
            </w:r>
            <w:r w:rsidR="00C01FBF">
              <w:rPr>
                <w:rFonts w:ascii="Corporate S" w:hAnsi="Corporate S" w:cs="Arial"/>
                <w:sz w:val="20"/>
                <w:szCs w:val="20"/>
              </w:rPr>
              <w:t xml:space="preserve"> с рабочим напряжением </w:t>
            </w:r>
            <w:r w:rsidR="00C01FBF" w:rsidRPr="00AC650B">
              <w:rPr>
                <w:rFonts w:ascii="Corporate S" w:hAnsi="Corporate S" w:cs="Arial"/>
                <w:sz w:val="20"/>
                <w:szCs w:val="20"/>
              </w:rPr>
              <w:t>48</w:t>
            </w:r>
            <w:r w:rsidR="00C01FBF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C01FBF">
              <w:rPr>
                <w:rFonts w:ascii="Corporate S" w:hAnsi="Corporate S" w:cs="Arial"/>
                <w:sz w:val="20"/>
                <w:szCs w:val="20"/>
                <w:lang w:val="en-US"/>
              </w:rPr>
              <w:t>B</w:t>
            </w:r>
            <w:r w:rsidR="00C01FBF">
              <w:rPr>
                <w:rFonts w:ascii="Corporate S" w:hAnsi="Corporate S" w:cs="Arial"/>
                <w:sz w:val="20"/>
                <w:szCs w:val="20"/>
              </w:rPr>
              <w:t xml:space="preserve">, дающая </w:t>
            </w:r>
            <w:r w:rsidRPr="00AC650B">
              <w:rPr>
                <w:rFonts w:ascii="Corporate S" w:hAnsi="Corporate S" w:cs="Arial"/>
                <w:sz w:val="20"/>
                <w:szCs w:val="20"/>
              </w:rPr>
              <w:t>дополнительн</w:t>
            </w:r>
            <w:r w:rsidR="00C01FBF">
              <w:rPr>
                <w:rFonts w:ascii="Corporate S" w:hAnsi="Corporate S" w:cs="Arial"/>
                <w:sz w:val="20"/>
                <w:szCs w:val="20"/>
              </w:rPr>
              <w:t>о</w:t>
            </w:r>
            <w:r w:rsidRPr="00AC650B">
              <w:rPr>
                <w:rFonts w:ascii="Corporate S" w:hAnsi="Corporate S" w:cs="Arial"/>
                <w:sz w:val="20"/>
                <w:szCs w:val="20"/>
              </w:rPr>
              <w:t xml:space="preserve"> 60 Н•м </w:t>
            </w:r>
            <w:r w:rsidR="00C01FBF">
              <w:rPr>
                <w:rFonts w:ascii="Corporate S" w:hAnsi="Corporate S" w:cs="Arial"/>
                <w:sz w:val="20"/>
                <w:szCs w:val="20"/>
              </w:rPr>
              <w:t xml:space="preserve">(в пике – более 80 </w:t>
            </w:r>
            <w:r w:rsidR="00C01FBF" w:rsidRPr="00AC650B">
              <w:rPr>
                <w:rFonts w:ascii="Corporate S" w:hAnsi="Corporate S" w:cs="Arial"/>
                <w:sz w:val="20"/>
                <w:szCs w:val="20"/>
              </w:rPr>
              <w:t>Н•м</w:t>
            </w:r>
            <w:r w:rsidR="00C01FBF">
              <w:rPr>
                <w:rFonts w:ascii="Corporate S" w:hAnsi="Corporate S" w:cs="Arial"/>
                <w:sz w:val="20"/>
                <w:szCs w:val="20"/>
              </w:rPr>
              <w:t>)</w:t>
            </w:r>
            <w:r w:rsidR="00C01FBF" w:rsidRPr="00AC650B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Pr="00AC650B">
              <w:rPr>
                <w:rFonts w:ascii="Corporate S" w:hAnsi="Corporate S" w:cs="Arial"/>
                <w:sz w:val="20"/>
                <w:szCs w:val="20"/>
              </w:rPr>
              <w:t>крутящего момента. Благодаря системе рекуперации энергии расход топлива снижается на 5–8%.</w:t>
            </w:r>
            <w:r w:rsidR="0024373C">
              <w:rPr>
                <w:rFonts w:ascii="Corporate S" w:hAnsi="Corporate S" w:cs="Arial"/>
                <w:sz w:val="20"/>
                <w:szCs w:val="20"/>
              </w:rPr>
              <w:t xml:space="preserve"> Пикап</w:t>
            </w:r>
            <w:r w:rsidR="00C01FBF">
              <w:rPr>
                <w:rFonts w:ascii="Corporate S" w:hAnsi="Corporate S" w:cs="Arial"/>
                <w:sz w:val="20"/>
                <w:szCs w:val="20"/>
              </w:rPr>
              <w:t xml:space="preserve"> имеют систему </w:t>
            </w:r>
            <w:r w:rsidRPr="00AC650B">
              <w:rPr>
                <w:rFonts w:ascii="Corporate S" w:hAnsi="Corporate S" w:cs="Arial"/>
                <w:sz w:val="20"/>
                <w:szCs w:val="20"/>
              </w:rPr>
              <w:t>автоматического полного привода с подключаемой муфтой и электрическими блокировками межколёсных дифференциалов передн</w:t>
            </w:r>
            <w:r w:rsidR="00C01FBF">
              <w:rPr>
                <w:rFonts w:ascii="Corporate S" w:hAnsi="Corporate S" w:cs="Arial"/>
                <w:sz w:val="20"/>
                <w:szCs w:val="20"/>
              </w:rPr>
              <w:t>его</w:t>
            </w:r>
            <w:r w:rsidRPr="00AC650B">
              <w:rPr>
                <w:rFonts w:ascii="Corporate S" w:hAnsi="Corporate S" w:cs="Arial"/>
                <w:sz w:val="20"/>
                <w:szCs w:val="20"/>
              </w:rPr>
              <w:t xml:space="preserve"> и задн</w:t>
            </w:r>
            <w:r w:rsidR="00C01FBF">
              <w:rPr>
                <w:rFonts w:ascii="Corporate S" w:hAnsi="Corporate S" w:cs="Arial"/>
                <w:sz w:val="20"/>
                <w:szCs w:val="20"/>
              </w:rPr>
              <w:t>его</w:t>
            </w:r>
            <w:r w:rsidRPr="00AC650B">
              <w:rPr>
                <w:rFonts w:ascii="Corporate S" w:hAnsi="Corporate S" w:cs="Arial"/>
                <w:sz w:val="20"/>
                <w:szCs w:val="20"/>
              </w:rPr>
              <w:t xml:space="preserve"> мостов</w:t>
            </w:r>
            <w:r w:rsidR="005A5D25">
              <w:rPr>
                <w:rFonts w:ascii="Corporate S" w:hAnsi="Corporate S" w:cs="Arial"/>
                <w:sz w:val="20"/>
                <w:szCs w:val="20"/>
              </w:rPr>
              <w:t>, а также «понижающий» ряд трансмиссии</w:t>
            </w:r>
            <w:r w:rsidR="00772621">
              <w:rPr>
                <w:rFonts w:ascii="Corporate S" w:hAnsi="Corporate S" w:cs="Arial"/>
                <w:sz w:val="20"/>
                <w:szCs w:val="20"/>
              </w:rPr>
              <w:t>.</w:t>
            </w:r>
          </w:p>
          <w:p w14:paraId="304A6B46" w14:textId="77777777" w:rsidR="006A2827" w:rsidRPr="00AC650B" w:rsidRDefault="006A2827" w:rsidP="00AC650B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185C1897" w14:textId="19B51C15" w:rsidR="005A5D25" w:rsidRDefault="00AC650B" w:rsidP="00AC650B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 w:rsidRPr="00AC650B">
              <w:rPr>
                <w:rFonts w:ascii="Corporate S" w:hAnsi="Corporate S" w:cs="Arial"/>
                <w:sz w:val="20"/>
                <w:szCs w:val="20"/>
              </w:rPr>
              <w:t xml:space="preserve">FOTON TUNLAND V7 оборудован </w:t>
            </w:r>
            <w:r w:rsidR="00370413" w:rsidRPr="00AC650B">
              <w:rPr>
                <w:rFonts w:ascii="Corporate S" w:hAnsi="Corporate S" w:cs="Arial"/>
                <w:sz w:val="20"/>
                <w:szCs w:val="20"/>
              </w:rPr>
              <w:t xml:space="preserve">рессорной </w:t>
            </w:r>
            <w:r w:rsidRPr="00AC650B">
              <w:rPr>
                <w:rFonts w:ascii="Corporate S" w:hAnsi="Corporate S" w:cs="Arial"/>
                <w:sz w:val="20"/>
                <w:szCs w:val="20"/>
              </w:rPr>
              <w:t>задней подвеской для большей надежности и устойчивости при полной загрузке кузова</w:t>
            </w:r>
            <w:r w:rsidR="00191958">
              <w:rPr>
                <w:rFonts w:ascii="Corporate S" w:hAnsi="Corporate S" w:cs="Arial"/>
                <w:sz w:val="20"/>
                <w:szCs w:val="20"/>
              </w:rPr>
              <w:t>.</w:t>
            </w:r>
            <w:r w:rsidRPr="00AC650B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6A2827">
              <w:rPr>
                <w:rFonts w:ascii="Corporate S" w:hAnsi="Corporate S" w:cs="Arial"/>
                <w:sz w:val="20"/>
                <w:szCs w:val="20"/>
              </w:rPr>
              <w:t>П</w:t>
            </w:r>
            <w:r w:rsidRPr="00AC650B">
              <w:rPr>
                <w:rFonts w:ascii="Corporate S" w:hAnsi="Corporate S" w:cs="Arial"/>
                <w:sz w:val="20"/>
                <w:szCs w:val="20"/>
              </w:rPr>
              <w:t xml:space="preserve">ередняя </w:t>
            </w:r>
            <w:r w:rsidR="006A2827" w:rsidRPr="00AC650B">
              <w:rPr>
                <w:rFonts w:ascii="Corporate S" w:hAnsi="Corporate S" w:cs="Arial"/>
                <w:sz w:val="20"/>
                <w:szCs w:val="20"/>
              </w:rPr>
              <w:t>подвеска</w:t>
            </w:r>
            <w:r w:rsidR="00452C5F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6A2827">
              <w:rPr>
                <w:rFonts w:ascii="Corporate S" w:hAnsi="Corporate S" w:cs="Arial"/>
                <w:sz w:val="20"/>
                <w:szCs w:val="20"/>
              </w:rPr>
              <w:t xml:space="preserve">– </w:t>
            </w:r>
            <w:r w:rsidRPr="00AC650B">
              <w:rPr>
                <w:rFonts w:ascii="Corporate S" w:hAnsi="Corporate S" w:cs="Arial"/>
                <w:sz w:val="20"/>
                <w:szCs w:val="20"/>
              </w:rPr>
              <w:t>независимая на двойных поперечных рычагах со стабилизатором.</w:t>
            </w:r>
            <w:r w:rsidR="00402965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780061">
              <w:rPr>
                <w:rFonts w:ascii="Corporate S" w:hAnsi="Corporate S" w:cs="Arial"/>
                <w:sz w:val="20"/>
                <w:szCs w:val="20"/>
              </w:rPr>
              <w:t>Автомобиль оснащен системой контроля слепых зон, двухзонным климат-контролем с функцией очистки воздуха, системой кругового обзора 360</w:t>
            </w:r>
            <w:r w:rsidR="00780061" w:rsidRPr="00CB3624">
              <w:rPr>
                <w:rFonts w:ascii="Corporate S" w:hAnsi="Corporate S" w:cs="Arial"/>
                <w:sz w:val="20"/>
                <w:szCs w:val="20"/>
              </w:rPr>
              <w:t>°</w:t>
            </w:r>
            <w:r w:rsidR="0094394F">
              <w:rPr>
                <w:rFonts w:ascii="Corporate S" w:hAnsi="Corporate S" w:cs="Arial"/>
                <w:sz w:val="20"/>
                <w:szCs w:val="20"/>
              </w:rPr>
              <w:t>, видеорегистратором, функцией</w:t>
            </w:r>
            <w:r w:rsidR="0094394F" w:rsidRPr="00CB3624">
              <w:rPr>
                <w:rFonts w:ascii="Corporate S" w:hAnsi="Corporate S" w:cs="Arial"/>
                <w:sz w:val="20"/>
                <w:szCs w:val="20"/>
              </w:rPr>
              <w:t xml:space="preserve"> автоматического удержания автомобиля AUTOHOLD</w:t>
            </w:r>
            <w:r w:rsidR="0094394F">
              <w:rPr>
                <w:rFonts w:ascii="Corporate S" w:hAnsi="Corporate S" w:cs="Arial"/>
                <w:sz w:val="20"/>
                <w:szCs w:val="20"/>
              </w:rPr>
              <w:t xml:space="preserve">, функцией обогрева лобового стекла, а также предусмотрены бесключевой запуск двигателя и бесключевой доступ. Водитель может выбрать один из семи режимов вождения: </w:t>
            </w:r>
            <w:r w:rsidR="0094394F" w:rsidRPr="00121B5A">
              <w:rPr>
                <w:rFonts w:ascii="Corporate S" w:hAnsi="Corporate S" w:cs="Arial"/>
                <w:sz w:val="20"/>
                <w:szCs w:val="20"/>
              </w:rPr>
              <w:t>2</w:t>
            </w:r>
            <w:r w:rsidR="0094394F" w:rsidRPr="00435D1C">
              <w:rPr>
                <w:rFonts w:ascii="Corporate S" w:hAnsi="Corporate S" w:cs="Arial"/>
                <w:sz w:val="20"/>
                <w:szCs w:val="20"/>
                <w:lang w:val="en-US"/>
              </w:rPr>
              <w:t>H</w:t>
            </w:r>
            <w:r w:rsidR="0094394F" w:rsidRPr="00121B5A">
              <w:rPr>
                <w:rFonts w:ascii="Corporate S" w:hAnsi="Corporate S" w:cs="Arial"/>
                <w:sz w:val="20"/>
                <w:szCs w:val="20"/>
              </w:rPr>
              <w:t xml:space="preserve">, </w:t>
            </w:r>
            <w:r w:rsidR="0094394F" w:rsidRPr="00435D1C">
              <w:rPr>
                <w:rFonts w:ascii="Corporate S" w:hAnsi="Corporate S" w:cs="Arial"/>
                <w:sz w:val="20"/>
                <w:szCs w:val="20"/>
                <w:lang w:val="en-US"/>
              </w:rPr>
              <w:t>ECO</w:t>
            </w:r>
            <w:r w:rsidR="0094394F" w:rsidRPr="00121B5A">
              <w:rPr>
                <w:rFonts w:ascii="Corporate S" w:hAnsi="Corporate S" w:cs="Arial"/>
                <w:sz w:val="20"/>
                <w:szCs w:val="20"/>
              </w:rPr>
              <w:t xml:space="preserve">, </w:t>
            </w:r>
            <w:r w:rsidR="0094394F" w:rsidRPr="00435D1C">
              <w:rPr>
                <w:rFonts w:ascii="Corporate S" w:hAnsi="Corporate S" w:cs="Arial"/>
                <w:sz w:val="20"/>
                <w:szCs w:val="20"/>
                <w:lang w:val="en-US"/>
              </w:rPr>
              <w:t>NORMAL</w:t>
            </w:r>
            <w:r w:rsidR="0094394F" w:rsidRPr="00121B5A">
              <w:rPr>
                <w:rFonts w:ascii="Corporate S" w:hAnsi="Corporate S" w:cs="Arial"/>
                <w:sz w:val="20"/>
                <w:szCs w:val="20"/>
              </w:rPr>
              <w:t xml:space="preserve">, </w:t>
            </w:r>
            <w:r w:rsidR="0094394F" w:rsidRPr="00435D1C">
              <w:rPr>
                <w:rFonts w:ascii="Corporate S" w:hAnsi="Corporate S" w:cs="Arial"/>
                <w:sz w:val="20"/>
                <w:szCs w:val="20"/>
                <w:lang w:val="en-US"/>
              </w:rPr>
              <w:t>SPORT</w:t>
            </w:r>
            <w:r w:rsidR="0094394F" w:rsidRPr="00121B5A">
              <w:rPr>
                <w:rFonts w:ascii="Corporate S" w:hAnsi="Corporate S" w:cs="Arial"/>
                <w:sz w:val="20"/>
                <w:szCs w:val="20"/>
              </w:rPr>
              <w:t xml:space="preserve">, </w:t>
            </w:r>
            <w:r w:rsidR="0094394F" w:rsidRPr="00435D1C">
              <w:rPr>
                <w:rFonts w:ascii="Corporate S" w:hAnsi="Corporate S" w:cs="Arial"/>
                <w:sz w:val="20"/>
                <w:szCs w:val="20"/>
                <w:lang w:val="en-US"/>
              </w:rPr>
              <w:t>SAND</w:t>
            </w:r>
            <w:r w:rsidR="0094394F" w:rsidRPr="00121B5A">
              <w:rPr>
                <w:rFonts w:ascii="Corporate S" w:hAnsi="Corporate S" w:cs="Arial"/>
                <w:sz w:val="20"/>
                <w:szCs w:val="20"/>
              </w:rPr>
              <w:t xml:space="preserve">, </w:t>
            </w:r>
            <w:r w:rsidR="0094394F" w:rsidRPr="00435D1C">
              <w:rPr>
                <w:rFonts w:ascii="Corporate S" w:hAnsi="Corporate S" w:cs="Arial"/>
                <w:sz w:val="20"/>
                <w:szCs w:val="20"/>
                <w:lang w:val="en-US"/>
              </w:rPr>
              <w:t>SNOW</w:t>
            </w:r>
            <w:r w:rsidR="0094394F" w:rsidRPr="00121B5A">
              <w:rPr>
                <w:rFonts w:ascii="Corporate S" w:hAnsi="Corporate S" w:cs="Arial"/>
                <w:sz w:val="20"/>
                <w:szCs w:val="20"/>
              </w:rPr>
              <w:t xml:space="preserve">, </w:t>
            </w:r>
            <w:r w:rsidR="0094394F" w:rsidRPr="00435D1C">
              <w:rPr>
                <w:rFonts w:ascii="Corporate S" w:hAnsi="Corporate S" w:cs="Arial"/>
                <w:sz w:val="20"/>
                <w:szCs w:val="20"/>
                <w:lang w:val="en-US"/>
              </w:rPr>
              <w:t>OFF</w:t>
            </w:r>
            <w:r w:rsidR="0094394F" w:rsidRPr="00121B5A">
              <w:rPr>
                <w:rFonts w:ascii="Corporate S" w:hAnsi="Corporate S" w:cs="Arial"/>
                <w:sz w:val="20"/>
                <w:szCs w:val="20"/>
              </w:rPr>
              <w:t>-</w:t>
            </w:r>
            <w:r w:rsidR="0094394F" w:rsidRPr="00435D1C">
              <w:rPr>
                <w:rFonts w:ascii="Corporate S" w:hAnsi="Corporate S" w:cs="Arial"/>
                <w:sz w:val="20"/>
                <w:szCs w:val="20"/>
                <w:lang w:val="en-US"/>
              </w:rPr>
              <w:t>ROAD</w:t>
            </w:r>
            <w:r w:rsidR="0094394F">
              <w:rPr>
                <w:rFonts w:ascii="Corporate S" w:hAnsi="Corporate S" w:cs="Arial"/>
                <w:sz w:val="20"/>
                <w:szCs w:val="20"/>
              </w:rPr>
              <w:t xml:space="preserve">. </w:t>
            </w:r>
          </w:p>
          <w:p w14:paraId="54030029" w14:textId="77777777" w:rsidR="00121B5A" w:rsidRPr="00AC650B" w:rsidRDefault="00121B5A" w:rsidP="00AC650B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20280524" w14:textId="535047C4" w:rsidR="00452C5F" w:rsidRDefault="00402965" w:rsidP="00AC650B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 w:rsidRPr="00E0291A">
              <w:rPr>
                <w:rFonts w:ascii="Corporate S" w:hAnsi="Corporate S" w:cs="Arial"/>
                <w:b/>
                <w:sz w:val="20"/>
                <w:szCs w:val="20"/>
              </w:rPr>
              <w:lastRenderedPageBreak/>
              <w:t>FOTON TUNLAND G7</w:t>
            </w:r>
            <w:r w:rsidR="000350A6">
              <w:rPr>
                <w:rFonts w:ascii="Corporate S" w:hAnsi="Corporate S" w:cs="Arial"/>
                <w:sz w:val="20"/>
                <w:szCs w:val="20"/>
              </w:rPr>
              <w:t xml:space="preserve"> грузоподъемностью 905 кг </w:t>
            </w:r>
            <w:r w:rsidR="000350A6" w:rsidRPr="000350A6">
              <w:rPr>
                <w:rFonts w:ascii="Corporate S" w:hAnsi="Corporate S" w:cs="Arial"/>
                <w:sz w:val="20"/>
                <w:szCs w:val="20"/>
              </w:rPr>
              <w:t xml:space="preserve">сочетает в себе стильный дизайн, </w:t>
            </w:r>
            <w:r w:rsidR="00CB3624">
              <w:rPr>
                <w:rFonts w:ascii="Corporate S" w:hAnsi="Corporate S" w:cs="Arial"/>
                <w:sz w:val="20"/>
                <w:szCs w:val="20"/>
              </w:rPr>
              <w:t>превосходные</w:t>
            </w:r>
            <w:r w:rsidR="00CB3624" w:rsidRPr="000350A6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0350A6" w:rsidRPr="000350A6">
              <w:rPr>
                <w:rFonts w:ascii="Corporate S" w:hAnsi="Corporate S" w:cs="Arial"/>
                <w:sz w:val="20"/>
                <w:szCs w:val="20"/>
              </w:rPr>
              <w:t xml:space="preserve">внедорожные качества и </w:t>
            </w:r>
            <w:r w:rsidR="00CB3624">
              <w:rPr>
                <w:rFonts w:ascii="Corporate S" w:hAnsi="Corporate S" w:cs="Arial"/>
                <w:sz w:val="20"/>
                <w:szCs w:val="20"/>
              </w:rPr>
              <w:t>отличную</w:t>
            </w:r>
            <w:r w:rsidR="00CB3624" w:rsidRPr="000350A6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0350A6" w:rsidRPr="000350A6">
              <w:rPr>
                <w:rFonts w:ascii="Corporate S" w:hAnsi="Corporate S" w:cs="Arial"/>
                <w:sz w:val="20"/>
                <w:szCs w:val="20"/>
              </w:rPr>
              <w:t>динамику</w:t>
            </w:r>
            <w:r w:rsidR="000350A6">
              <w:rPr>
                <w:rFonts w:ascii="Corporate S" w:hAnsi="Corporate S" w:cs="Arial"/>
                <w:sz w:val="20"/>
                <w:szCs w:val="20"/>
              </w:rPr>
              <w:t xml:space="preserve">. </w:t>
            </w:r>
            <w:r w:rsidR="00DB0A96">
              <w:rPr>
                <w:rFonts w:ascii="Corporate S" w:hAnsi="Corporate S" w:cs="Arial"/>
                <w:sz w:val="20"/>
                <w:szCs w:val="20"/>
              </w:rPr>
              <w:t>Автомобиль</w:t>
            </w:r>
            <w:r w:rsidR="000350A6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0350A6" w:rsidRPr="000350A6">
              <w:rPr>
                <w:rFonts w:ascii="Corporate S" w:hAnsi="Corporate S" w:cs="Arial"/>
                <w:sz w:val="20"/>
                <w:szCs w:val="20"/>
              </w:rPr>
              <w:t>был признан лучшим в номинации «Пикапы» на конкурсе «Автомобиль года в России»</w:t>
            </w:r>
            <w:r w:rsidR="000350A6">
              <w:rPr>
                <w:rFonts w:ascii="Corporate S" w:hAnsi="Corporate S" w:cs="Arial"/>
                <w:sz w:val="20"/>
                <w:szCs w:val="20"/>
              </w:rPr>
              <w:t xml:space="preserve">, а также </w:t>
            </w:r>
            <w:r w:rsidR="000350A6" w:rsidRPr="000350A6">
              <w:rPr>
                <w:rFonts w:ascii="Corporate S" w:hAnsi="Corporate S" w:cs="Arial"/>
                <w:sz w:val="20"/>
                <w:szCs w:val="20"/>
              </w:rPr>
              <w:t>вошел в топ-10 ежегодного всероссийского исследования предпочтений автолюбителей «Рейтинги Авто Года» в номинации «Многоцелевые авто»</w:t>
            </w:r>
            <w:r w:rsidR="000350A6">
              <w:rPr>
                <w:rFonts w:ascii="Corporate S" w:hAnsi="Corporate S" w:cs="Arial"/>
                <w:sz w:val="20"/>
                <w:szCs w:val="20"/>
              </w:rPr>
              <w:t xml:space="preserve">. </w:t>
            </w:r>
            <w:r w:rsidR="000350A6" w:rsidRPr="00AC650B">
              <w:rPr>
                <w:rFonts w:ascii="Corporate S" w:hAnsi="Corporate S" w:cs="Arial"/>
                <w:sz w:val="20"/>
                <w:szCs w:val="20"/>
              </w:rPr>
              <w:t>FOTON TUNLAND</w:t>
            </w:r>
            <w:r w:rsidR="000350A6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0350A6" w:rsidRPr="00191958">
              <w:rPr>
                <w:rFonts w:ascii="Corporate S" w:hAnsi="Corporate S" w:cs="Arial"/>
                <w:sz w:val="20"/>
                <w:szCs w:val="20"/>
              </w:rPr>
              <w:t>G7</w:t>
            </w:r>
            <w:r w:rsidR="000350A6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0350A6" w:rsidRPr="000350A6">
              <w:rPr>
                <w:rFonts w:ascii="Corporate S" w:hAnsi="Corporate S" w:cs="Arial"/>
                <w:sz w:val="20"/>
                <w:szCs w:val="20"/>
              </w:rPr>
              <w:t xml:space="preserve">оснащен современным турбодизельным двигателем объемом 2,0 л и мощностью 162 </w:t>
            </w:r>
            <w:proofErr w:type="spellStart"/>
            <w:r w:rsidR="000350A6" w:rsidRPr="000350A6">
              <w:rPr>
                <w:rFonts w:ascii="Corporate S" w:hAnsi="Corporate S" w:cs="Arial"/>
                <w:sz w:val="20"/>
                <w:szCs w:val="20"/>
              </w:rPr>
              <w:t>л.с</w:t>
            </w:r>
            <w:proofErr w:type="spellEnd"/>
            <w:r w:rsidR="000350A6" w:rsidRPr="000350A6">
              <w:rPr>
                <w:rFonts w:ascii="Corporate S" w:hAnsi="Corporate S" w:cs="Arial"/>
                <w:sz w:val="20"/>
                <w:szCs w:val="20"/>
              </w:rPr>
              <w:t xml:space="preserve">., а также 8-ступенчатой коробкой передач. </w:t>
            </w:r>
            <w:r w:rsidR="000350A6">
              <w:rPr>
                <w:rFonts w:ascii="Corporate S" w:hAnsi="Corporate S" w:cs="Arial"/>
                <w:sz w:val="20"/>
                <w:szCs w:val="20"/>
              </w:rPr>
              <w:t xml:space="preserve">Пикап </w:t>
            </w:r>
            <w:r w:rsidR="0071664A">
              <w:rPr>
                <w:rFonts w:ascii="Corporate S" w:hAnsi="Corporate S" w:cs="Arial"/>
                <w:sz w:val="20"/>
                <w:szCs w:val="20"/>
              </w:rPr>
              <w:t>оборудован</w:t>
            </w:r>
            <w:r w:rsidR="0071664A" w:rsidRPr="000350A6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0350A6" w:rsidRPr="000350A6">
              <w:rPr>
                <w:rFonts w:ascii="Corporate S" w:hAnsi="Corporate S" w:cs="Arial"/>
                <w:sz w:val="20"/>
                <w:szCs w:val="20"/>
              </w:rPr>
              <w:t>системой автоматического полного привода, что обеспечивает безопасность на любом дорожном</w:t>
            </w:r>
            <w:bookmarkStart w:id="0" w:name="_GoBack"/>
            <w:bookmarkEnd w:id="0"/>
            <w:r w:rsidR="000350A6" w:rsidRPr="000350A6">
              <w:rPr>
                <w:rFonts w:ascii="Corporate S" w:hAnsi="Corporate S" w:cs="Arial"/>
                <w:sz w:val="20"/>
                <w:szCs w:val="20"/>
              </w:rPr>
              <w:t xml:space="preserve"> покрытии, высокую проходимость и комфортное управление. Для улучшения проходимости предусмотрена блокировка дифференциала заднего моста. </w:t>
            </w:r>
          </w:p>
          <w:p w14:paraId="3A59F6F7" w14:textId="77777777" w:rsidR="000350A6" w:rsidRPr="00AC650B" w:rsidRDefault="000350A6" w:rsidP="00AC650B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2A08CDCC" w14:textId="77777777" w:rsidR="006F124E" w:rsidRDefault="006F124E">
            <w:pPr>
              <w:jc w:val="both"/>
              <w:rPr>
                <w:rFonts w:ascii="Corporate S" w:hAnsi="Corporate S" w:cs="Arial"/>
                <w:b/>
                <w:bCs/>
                <w:i/>
                <w:iCs/>
                <w:color w:val="808080" w:themeColor="background1" w:themeShade="80"/>
                <w:sz w:val="20"/>
                <w:szCs w:val="20"/>
              </w:rPr>
            </w:pPr>
          </w:p>
          <w:p w14:paraId="2ECBCFAC" w14:textId="77777777" w:rsidR="005732DE" w:rsidRDefault="005732DE" w:rsidP="005732DE">
            <w:pPr>
              <w:jc w:val="both"/>
              <w:rPr>
                <w:rFonts w:ascii="Corporate S" w:hAnsi="Corporate S" w:cs="Arial"/>
                <w:b/>
                <w:bCs/>
                <w:iCs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Corporate S" w:hAnsi="Corporate S" w:cs="Arial"/>
                <w:b/>
                <w:bCs/>
                <w:iCs/>
                <w:color w:val="808080" w:themeColor="background1" w:themeShade="80"/>
                <w:sz w:val="20"/>
                <w:szCs w:val="20"/>
              </w:rPr>
              <w:t xml:space="preserve">Справка о компании: </w:t>
            </w:r>
          </w:p>
          <w:p w14:paraId="5BEAB4AD" w14:textId="77777777" w:rsidR="005732DE" w:rsidRDefault="005732DE" w:rsidP="005732DE">
            <w:pPr>
              <w:jc w:val="both"/>
              <w:rPr>
                <w:rFonts w:ascii="Corporate S" w:hAnsi="Corporate S" w:cs="Arial"/>
                <w:b/>
                <w:bCs/>
                <w:iCs/>
                <w:color w:val="808080" w:themeColor="background1" w:themeShade="80"/>
                <w:sz w:val="20"/>
                <w:szCs w:val="20"/>
              </w:rPr>
            </w:pPr>
          </w:p>
          <w:p w14:paraId="56223DB8" w14:textId="77777777" w:rsidR="005732DE" w:rsidRDefault="005732DE" w:rsidP="005732DE">
            <w:pPr>
              <w:jc w:val="both"/>
              <w:rPr>
                <w:rFonts w:ascii="Corporate S" w:hAnsi="Corporate S" w:cs="Arial"/>
                <w:color w:val="808080" w:themeColor="background1" w:themeShade="80"/>
                <w:sz w:val="20"/>
                <w:szCs w:val="20"/>
              </w:rPr>
            </w:pPr>
            <w:r w:rsidRPr="009052BD">
              <w:rPr>
                <w:rFonts w:ascii="Corporate S" w:hAnsi="Corporate S" w:cs="Arial"/>
                <w:color w:val="808080" w:themeColor="background1" w:themeShade="80"/>
                <w:sz w:val="20"/>
                <w:szCs w:val="20"/>
              </w:rPr>
              <w:t>АО «МБ РУС» (прежнее наименование — AO «Мерседес-Бенц PУC») основано в 1994 году. Компания входит в группу «АВТОДОМ». Основное направление деятельности: продажа, послепродажное обслуживание и гарантийная поддержка легковых и коммерческих автомобилей, а также продажа оригинальных запасных частей и аксессуаров.</w:t>
            </w:r>
          </w:p>
          <w:p w14:paraId="7AA692C2" w14:textId="77777777" w:rsidR="005732DE" w:rsidRPr="009052BD" w:rsidRDefault="005732DE" w:rsidP="005732DE">
            <w:pPr>
              <w:jc w:val="both"/>
              <w:rPr>
                <w:rFonts w:ascii="Corporate S" w:hAnsi="Corporate S" w:cs="Arial"/>
                <w:color w:val="808080" w:themeColor="background1" w:themeShade="80"/>
                <w:sz w:val="20"/>
                <w:szCs w:val="20"/>
              </w:rPr>
            </w:pPr>
          </w:p>
          <w:p w14:paraId="6359114A" w14:textId="77777777" w:rsidR="005732DE" w:rsidRDefault="005732DE" w:rsidP="005732DE">
            <w:pPr>
              <w:jc w:val="both"/>
              <w:rPr>
                <w:rFonts w:ascii="Corporate S" w:hAnsi="Corporate S" w:cs="Arial"/>
                <w:color w:val="808080" w:themeColor="background1" w:themeShade="80"/>
                <w:sz w:val="20"/>
                <w:szCs w:val="20"/>
              </w:rPr>
            </w:pPr>
            <w:r w:rsidRPr="009052BD">
              <w:rPr>
                <w:rFonts w:ascii="Corporate S" w:hAnsi="Corporate S" w:cs="Arial"/>
                <w:color w:val="808080" w:themeColor="background1" w:themeShade="80"/>
                <w:sz w:val="20"/>
                <w:szCs w:val="20"/>
              </w:rPr>
              <w:t xml:space="preserve">В рамках расширения бизнеса в сегменте коммерческого транспорта «МБ РУС» совместно с группой «АВТОДОМ» заключили соглашения с китайскими партнерами, став эксклюзивным дистрибьютором FOTON TOANO и FOTON TUNLAND в России. Теперь компания уполномочена реализовывать и осуществлять сервисное обслуживание фургонов FOTON TOANO, </w:t>
            </w:r>
            <w:r>
              <w:rPr>
                <w:rFonts w:ascii="Corporate S" w:hAnsi="Corporate S" w:cs="Arial"/>
                <w:color w:val="808080" w:themeColor="background1" w:themeShade="80"/>
                <w:sz w:val="20"/>
                <w:szCs w:val="20"/>
              </w:rPr>
              <w:t xml:space="preserve">а также </w:t>
            </w:r>
            <w:r w:rsidRPr="009052BD">
              <w:rPr>
                <w:rFonts w:ascii="Corporate S" w:hAnsi="Corporate S" w:cs="Arial"/>
                <w:color w:val="808080" w:themeColor="background1" w:themeShade="80"/>
                <w:sz w:val="20"/>
                <w:szCs w:val="20"/>
              </w:rPr>
              <w:t xml:space="preserve">пикапов FOTON TUNLAND </w:t>
            </w:r>
            <w:r>
              <w:rPr>
                <w:rFonts w:ascii="Corporate S" w:hAnsi="Corporate S" w:cs="Arial"/>
                <w:color w:val="808080" w:themeColor="background1" w:themeShade="80"/>
                <w:sz w:val="20"/>
                <w:szCs w:val="20"/>
              </w:rPr>
              <w:t>моделей</w:t>
            </w:r>
            <w:r w:rsidRPr="009052BD">
              <w:rPr>
                <w:rFonts w:ascii="Corporate S" w:hAnsi="Corporate S" w:cs="Arial"/>
                <w:color w:val="808080" w:themeColor="background1" w:themeShade="80"/>
                <w:sz w:val="20"/>
                <w:szCs w:val="20"/>
              </w:rPr>
              <w:t xml:space="preserve"> G7, V7, V9. Это позволило «МБ РУС» расширить свое присутствие на рынке коммерческих автомобилей в РФ и предложить как готовые, так и индивидуальные решения для бизнеса.</w:t>
            </w:r>
          </w:p>
          <w:p w14:paraId="6AF9249D" w14:textId="77777777" w:rsidR="005732DE" w:rsidRPr="009052BD" w:rsidRDefault="005732DE" w:rsidP="005732DE">
            <w:pPr>
              <w:jc w:val="both"/>
              <w:rPr>
                <w:rFonts w:ascii="Corporate S" w:hAnsi="Corporate S" w:cs="Arial"/>
                <w:color w:val="808080" w:themeColor="background1" w:themeShade="80"/>
                <w:sz w:val="20"/>
                <w:szCs w:val="20"/>
              </w:rPr>
            </w:pPr>
          </w:p>
          <w:p w14:paraId="72FE87FA" w14:textId="77777777" w:rsidR="006F124E" w:rsidRDefault="005732DE" w:rsidP="005732DE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>
              <w:rPr>
                <w:rFonts w:ascii="Corporate S" w:hAnsi="Corporate S" w:cs="Arial"/>
                <w:color w:val="808080" w:themeColor="background1" w:themeShade="80"/>
                <w:sz w:val="20"/>
                <w:szCs w:val="20"/>
              </w:rPr>
              <w:t xml:space="preserve">Официальные сайты: </w:t>
            </w:r>
            <w:hyperlink r:id="rId8" w:tooltip="https://mbrus.ru" w:history="1">
              <w:r>
                <w:rPr>
                  <w:rFonts w:ascii="Corporate S" w:hAnsi="Corporate S" w:cs="Arial"/>
                  <w:color w:val="808080" w:themeColor="background1" w:themeShade="80"/>
                  <w:sz w:val="20"/>
                  <w:szCs w:val="20"/>
                </w:rPr>
                <w:t>https://mbrus.ru</w:t>
              </w:r>
            </w:hyperlink>
            <w:r>
              <w:rPr>
                <w:rFonts w:ascii="Corporate S" w:hAnsi="Corporate S" w:cs="Arial"/>
                <w:color w:val="808080" w:themeColor="background1" w:themeShade="80"/>
                <w:sz w:val="20"/>
                <w:szCs w:val="20"/>
              </w:rPr>
              <w:t xml:space="preserve"> и https://foton-mbrus.ru/ </w:t>
            </w:r>
          </w:p>
        </w:tc>
        <w:tc>
          <w:tcPr>
            <w:tcW w:w="269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9B38638" w14:textId="77777777" w:rsidR="006F124E" w:rsidRDefault="002E7B1C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>
              <w:rPr>
                <w:rFonts w:ascii="Corporate S" w:hAnsi="Corporate S" w:cs="Arial"/>
                <w:sz w:val="20"/>
                <w:szCs w:val="20"/>
              </w:rPr>
              <w:lastRenderedPageBreak/>
              <w:br/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141031, Москва,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ТПЗ «Алтуфьево», Автомобильный проезд, д.5, стр.9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  <w:p w14:paraId="6730EAAF" w14:textId="77777777" w:rsidR="006F124E" w:rsidRDefault="002E7B1C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Наталья Санникова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PR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-менеджер брендов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Foton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 и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Forland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Тел: +7 925 688 72 03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E-</w:t>
            </w:r>
            <w:proofErr w:type="spellStart"/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mail</w:t>
            </w:r>
            <w:proofErr w:type="spellEnd"/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: natalia.sannikova@mbrus.ru</w:t>
            </w:r>
            <w:r>
              <w:t xml:space="preserve">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  <w:p w14:paraId="5AA81B55" w14:textId="77777777" w:rsidR="006F124E" w:rsidRDefault="002E7B1C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Мария Жмак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Директор отдела маркетинга и коммуникаций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Тел: +7 985 304 34 65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E-mail: maria.zhmak@mbrus.ru</w:t>
            </w:r>
          </w:p>
          <w:p w14:paraId="7E2D6AF6" w14:textId="77777777" w:rsidR="006F124E" w:rsidRDefault="002E7B1C">
            <w:pPr>
              <w:spacing w:before="360"/>
              <w:ind w:right="397"/>
              <w:rPr>
                <w:rFonts w:ascii="Corporate S" w:hAnsi="Corporate S" w:cs="Arial"/>
                <w:sz w:val="20"/>
                <w:szCs w:val="20"/>
              </w:rPr>
            </w:pP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https://mbrus.ru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</w:tc>
      </w:tr>
    </w:tbl>
    <w:tbl>
      <w:tblPr>
        <w:tblStyle w:val="afc"/>
        <w:tblpPr w:leftFromText="142" w:rightFromText="142" w:vertAnchor="page" w:horzAnchor="margin" w:tblpY="302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97"/>
        <w:gridCol w:w="2693"/>
      </w:tblGrid>
      <w:tr w:rsidR="006F124E" w14:paraId="2B1C8BCD" w14:textId="77777777">
        <w:trPr>
          <w:trHeight w:val="913"/>
        </w:trPr>
        <w:tc>
          <w:tcPr>
            <w:tcW w:w="7797" w:type="dxa"/>
            <w:tcMar>
              <w:left w:w="0" w:type="dxa"/>
              <w:right w:w="0" w:type="dxa"/>
            </w:tcMar>
          </w:tcPr>
          <w:p w14:paraId="0F1B36B1" w14:textId="77777777" w:rsidR="006F124E" w:rsidRDefault="006F124E">
            <w:pPr>
              <w:tabs>
                <w:tab w:val="left" w:pos="2772"/>
              </w:tabs>
              <w:spacing w:before="360"/>
              <w:ind w:right="397"/>
              <w:rPr>
                <w:rFonts w:ascii="Corporate S" w:hAnsi="Corporate S"/>
                <w:sz w:val="16"/>
                <w:szCs w:val="16"/>
              </w:rPr>
            </w:pPr>
          </w:p>
        </w:tc>
        <w:tc>
          <w:tcPr>
            <w:tcW w:w="2693" w:type="dxa"/>
            <w:tcMar>
              <w:left w:w="0" w:type="dxa"/>
              <w:right w:w="0" w:type="dxa"/>
            </w:tcMar>
          </w:tcPr>
          <w:p w14:paraId="220DE664" w14:textId="77777777" w:rsidR="006F124E" w:rsidRDefault="006F124E">
            <w:pPr>
              <w:spacing w:before="360" w:line="259" w:lineRule="auto"/>
              <w:ind w:left="397" w:right="119" w:hanging="211"/>
              <w:rPr>
                <w:rFonts w:ascii="Corporate S" w:hAnsi="Corporate S"/>
                <w:sz w:val="20"/>
                <w:szCs w:val="16"/>
              </w:rPr>
            </w:pPr>
          </w:p>
          <w:p w14:paraId="0A4C45C0" w14:textId="77777777" w:rsidR="006F124E" w:rsidRDefault="002E7B1C">
            <w:pPr>
              <w:spacing w:before="360"/>
              <w:rPr>
                <w:rFonts w:ascii="Corporate S" w:hAnsi="Corporate S"/>
                <w:sz w:val="20"/>
                <w:szCs w:val="16"/>
              </w:rPr>
            </w:pPr>
            <w:r>
              <w:rPr>
                <w:rFonts w:ascii="Corporate S" w:hAnsi="Corporate S"/>
                <w:sz w:val="20"/>
                <w:szCs w:val="16"/>
              </w:rPr>
              <w:t xml:space="preserve"> </w:t>
            </w:r>
          </w:p>
        </w:tc>
      </w:tr>
    </w:tbl>
    <w:p w14:paraId="012C0208" w14:textId="77777777" w:rsidR="006F124E" w:rsidRDefault="006F124E">
      <w:pPr>
        <w:spacing w:before="100" w:beforeAutospacing="1" w:after="100" w:afterAutospacing="1"/>
        <w:ind w:right="-1"/>
        <w:rPr>
          <w:rFonts w:ascii="Corporate S" w:hAnsi="Corporate S" w:cs="Arial"/>
          <w:sz w:val="20"/>
        </w:rPr>
      </w:pPr>
    </w:p>
    <w:sectPr w:rsidR="006F124E">
      <w:headerReference w:type="default" r:id="rId9"/>
      <w:footerReference w:type="even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03B3E9" w14:textId="77777777" w:rsidR="00AA2ACD" w:rsidRDefault="00AA2ACD">
      <w:pPr>
        <w:spacing w:after="0" w:line="240" w:lineRule="auto"/>
      </w:pPr>
      <w:r>
        <w:separator/>
      </w:r>
    </w:p>
  </w:endnote>
  <w:endnote w:type="continuationSeparator" w:id="0">
    <w:p w14:paraId="21C8E671" w14:textId="77777777" w:rsidR="00AA2ACD" w:rsidRDefault="00AA2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porate S">
    <w:altName w:val="Times New Roman"/>
    <w:panose1 w:val="02020500000000000000"/>
    <w:charset w:val="00"/>
    <w:family w:val="roman"/>
    <w:notTrueType/>
    <w:pitch w:val="variable"/>
    <w:sig w:usb0="A00002BF" w:usb1="5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D63E7B" w14:textId="77777777" w:rsidR="006F124E" w:rsidRDefault="006F124E">
    <w:pPr>
      <w:pStyle w:val="af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D4F5BA" w14:textId="77777777" w:rsidR="006F124E" w:rsidRDefault="006F124E">
    <w:pPr>
      <w:pStyle w:val="afa"/>
      <w:ind w:hanging="142"/>
    </w:pPr>
  </w:p>
  <w:p w14:paraId="4FE3CA25" w14:textId="77777777" w:rsidR="006F124E" w:rsidRDefault="006F124E">
    <w:pPr>
      <w:pStyle w:val="afa"/>
      <w:ind w:hanging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18048D" w14:textId="77777777" w:rsidR="00AA2ACD" w:rsidRDefault="00AA2ACD">
      <w:pPr>
        <w:spacing w:after="0" w:line="240" w:lineRule="auto"/>
      </w:pPr>
      <w:r>
        <w:separator/>
      </w:r>
    </w:p>
  </w:footnote>
  <w:footnote w:type="continuationSeparator" w:id="0">
    <w:p w14:paraId="1F1397FE" w14:textId="77777777" w:rsidR="00AA2ACD" w:rsidRDefault="00AA2A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F16E2A" w14:textId="77777777" w:rsidR="006F124E" w:rsidRDefault="00AA2ACD">
    <w:pPr>
      <w:pStyle w:val="af8"/>
      <w:tabs>
        <w:tab w:val="clear" w:pos="4677"/>
        <w:tab w:val="clear" w:pos="9355"/>
        <w:tab w:val="left" w:pos="2247"/>
      </w:tabs>
      <w:ind w:left="-851"/>
      <w:jc w:val="center"/>
    </w:pPr>
    <w:sdt>
      <w:sdtPr>
        <w:id w:val="331190682"/>
        <w:showingPlcHdr/>
        <w:docPartObj>
          <w:docPartGallery w:val="Watermarks"/>
          <w:docPartUnique/>
        </w:docPartObj>
      </w:sdtPr>
      <w:sdtEndPr/>
      <w:sdtContent>
        <w:r w:rsidR="002E7B1C">
          <w:t>    </w: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EF389F" w14:textId="1283EC95" w:rsidR="006F124E" w:rsidRDefault="002E7B1C">
    <w:pPr>
      <w:pStyle w:val="af8"/>
      <w:tabs>
        <w:tab w:val="clear" w:pos="4677"/>
        <w:tab w:val="clear" w:pos="9355"/>
        <w:tab w:val="left" w:pos="8172"/>
      </w:tabs>
      <w:ind w:left="-567" w:firstLine="141"/>
    </w:pPr>
    <w:r>
      <w:t xml:space="preserve">       </w:t>
    </w:r>
    <w:r>
      <w:rPr>
        <w:noProof/>
        <w:lang w:eastAsia="ru-RU"/>
      </w:rPr>
      <mc:AlternateContent>
        <mc:Choice Requires="wpg">
          <w:drawing>
            <wp:inline distT="0" distB="0" distL="0" distR="0" wp14:anchorId="1466B24F" wp14:editId="42D348C8">
              <wp:extent cx="1227272" cy="720000"/>
              <wp:effectExtent l="0" t="0" r="0" b="4445"/>
              <wp:docPr id="1" name="Рисунок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Лого для вставки.jpg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227272" cy="720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c:Choice>
        <mc:Fallback xmlns:a="http://schemas.openxmlformats.org/drawingml/2006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width:96.64pt;height:56.69pt;mso-wrap-distance-left:0.00pt;mso-wrap-distance-top:0.00pt;mso-wrap-distance-right:0.00pt;mso-wrap-distance-bottom:0.00pt;" stroked="false">
              <v:path textboxrect="0,0,0,0"/>
              <v:imagedata r:id="rId2" o:title=""/>
            </v:shape>
          </w:pict>
        </mc:Fallback>
      </mc:AlternateContent>
    </w:r>
    <w:r>
      <w:t xml:space="preserve">                                                                                                                         </w:t>
    </w:r>
    <w:r>
      <w:rPr>
        <w:rFonts w:ascii="Corporate S" w:hAnsi="Corporate S"/>
        <w:sz w:val="20"/>
        <w:szCs w:val="16"/>
      </w:rPr>
      <w:t xml:space="preserve">Информация для прессы </w:t>
    </w:r>
    <w:r>
      <w:rPr>
        <w:rFonts w:ascii="Corporate S" w:hAnsi="Corporate S"/>
        <w:sz w:val="20"/>
        <w:szCs w:val="16"/>
      </w:rPr>
      <w:br/>
      <w:t xml:space="preserve">                                                                                                                                                                         </w:t>
    </w:r>
    <w:r w:rsidR="00121B5A">
      <w:rPr>
        <w:rFonts w:ascii="Corporate S" w:hAnsi="Corporate S"/>
        <w:sz w:val="20"/>
        <w:szCs w:val="16"/>
      </w:rPr>
      <w:t>20</w:t>
    </w:r>
    <w:r>
      <w:rPr>
        <w:rFonts w:ascii="Corporate S" w:hAnsi="Corporate S"/>
        <w:sz w:val="20"/>
        <w:szCs w:val="16"/>
      </w:rPr>
      <w:t>.0</w:t>
    </w:r>
    <w:r w:rsidR="006C0479">
      <w:rPr>
        <w:rFonts w:ascii="Corporate S" w:hAnsi="Corporate S"/>
        <w:sz w:val="20"/>
        <w:szCs w:val="16"/>
      </w:rPr>
      <w:t>5</w:t>
    </w:r>
    <w:r>
      <w:rPr>
        <w:rFonts w:ascii="Corporate S" w:hAnsi="Corporate S"/>
        <w:sz w:val="20"/>
        <w:szCs w:val="16"/>
      </w:rPr>
      <w:t>.2025 г.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B5A4B"/>
    <w:multiLevelType w:val="hybridMultilevel"/>
    <w:tmpl w:val="81204BDA"/>
    <w:lvl w:ilvl="0" w:tplc="6D7A4B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44E90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04C9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82C4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267DF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F2B8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AC73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7628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30A8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725D5"/>
    <w:multiLevelType w:val="hybridMultilevel"/>
    <w:tmpl w:val="47F61826"/>
    <w:lvl w:ilvl="0" w:tplc="D6A862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4A53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9CAA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F2F5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70851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CAF5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4224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7E690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1CA3C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700609"/>
    <w:multiLevelType w:val="hybridMultilevel"/>
    <w:tmpl w:val="8F8C7720"/>
    <w:lvl w:ilvl="0" w:tplc="7818B7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F2CA6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54E7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26CC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F84AC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6E3C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CCEC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CE0B5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540A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A2818"/>
    <w:multiLevelType w:val="hybridMultilevel"/>
    <w:tmpl w:val="B1B85DF8"/>
    <w:lvl w:ilvl="0" w:tplc="54C46F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90EBF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9AE9260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C409DC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BCA61E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A4C3D42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62B004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DE6A96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26240A0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24350E"/>
    <w:multiLevelType w:val="hybridMultilevel"/>
    <w:tmpl w:val="30F47A22"/>
    <w:lvl w:ilvl="0" w:tplc="01AA4F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B4859D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C3019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7A86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D4152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D1484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BECA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3A08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3A40C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E75B17"/>
    <w:multiLevelType w:val="hybridMultilevel"/>
    <w:tmpl w:val="B09CE23A"/>
    <w:lvl w:ilvl="0" w:tplc="7F3CC2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C49E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22F8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D497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587AF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24BD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C0FC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E2EC1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FECC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9023EB"/>
    <w:multiLevelType w:val="hybridMultilevel"/>
    <w:tmpl w:val="375E68AE"/>
    <w:lvl w:ilvl="0" w:tplc="6DF6D26A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 w:tplc="C6C63F4A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 w:tplc="7CA08820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 w:tplc="DE0C2B00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 w:tplc="0B58774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 w:tplc="D136A09E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 w:tplc="3B94FE8A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 w:tplc="BEC054F0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 w:tplc="F06E2D6A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62D6750E"/>
    <w:multiLevelType w:val="hybridMultilevel"/>
    <w:tmpl w:val="F5F0AB98"/>
    <w:lvl w:ilvl="0" w:tplc="89B8C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96A4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E827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64D3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D0CDC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3BA1D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8493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8A292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4C0A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E72010"/>
    <w:multiLevelType w:val="hybridMultilevel"/>
    <w:tmpl w:val="898AE5C6"/>
    <w:lvl w:ilvl="0" w:tplc="7E96A3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94561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AE8C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301D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CCED11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550E2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7E61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783B5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F7222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1E27C1"/>
    <w:multiLevelType w:val="hybridMultilevel"/>
    <w:tmpl w:val="AAA87E1C"/>
    <w:lvl w:ilvl="0" w:tplc="6414E2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 w:tplc="2806B182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 w:tplc="775EE96E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 w:tplc="D83AC894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 w:tplc="6AB07FB2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 w:tplc="6F50C7F4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 w:tplc="6CBCDE6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 w:tplc="98A8FDC8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 w:tplc="66B6D2A0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7"/>
  </w:num>
  <w:num w:numId="7">
    <w:abstractNumId w:val="8"/>
  </w:num>
  <w:num w:numId="8">
    <w:abstractNumId w:val="0"/>
  </w:num>
  <w:num w:numId="9">
    <w:abstractNumId w:val="4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24E"/>
    <w:rsid w:val="00026588"/>
    <w:rsid w:val="00027A06"/>
    <w:rsid w:val="00032450"/>
    <w:rsid w:val="000350A6"/>
    <w:rsid w:val="00121B5A"/>
    <w:rsid w:val="00141166"/>
    <w:rsid w:val="00161A2A"/>
    <w:rsid w:val="001723D1"/>
    <w:rsid w:val="0017582B"/>
    <w:rsid w:val="0018751A"/>
    <w:rsid w:val="00191958"/>
    <w:rsid w:val="001B4BCD"/>
    <w:rsid w:val="001E4B5F"/>
    <w:rsid w:val="001F10C1"/>
    <w:rsid w:val="001F7BC4"/>
    <w:rsid w:val="0024373C"/>
    <w:rsid w:val="0026734B"/>
    <w:rsid w:val="002866CA"/>
    <w:rsid w:val="002C2C68"/>
    <w:rsid w:val="002D1569"/>
    <w:rsid w:val="002E53B0"/>
    <w:rsid w:val="002E7B1C"/>
    <w:rsid w:val="00370413"/>
    <w:rsid w:val="00377C34"/>
    <w:rsid w:val="003A07E5"/>
    <w:rsid w:val="00402965"/>
    <w:rsid w:val="004448D6"/>
    <w:rsid w:val="00452C5F"/>
    <w:rsid w:val="004850F3"/>
    <w:rsid w:val="004B4953"/>
    <w:rsid w:val="00500066"/>
    <w:rsid w:val="005732DE"/>
    <w:rsid w:val="005A5D25"/>
    <w:rsid w:val="005C06DB"/>
    <w:rsid w:val="00621045"/>
    <w:rsid w:val="00690382"/>
    <w:rsid w:val="006A2827"/>
    <w:rsid w:val="006C0479"/>
    <w:rsid w:val="006C7644"/>
    <w:rsid w:val="006F124E"/>
    <w:rsid w:val="0071664A"/>
    <w:rsid w:val="0074089C"/>
    <w:rsid w:val="0076118C"/>
    <w:rsid w:val="00766E73"/>
    <w:rsid w:val="00772621"/>
    <w:rsid w:val="00780061"/>
    <w:rsid w:val="007C04C9"/>
    <w:rsid w:val="0083020F"/>
    <w:rsid w:val="008374DB"/>
    <w:rsid w:val="00847A88"/>
    <w:rsid w:val="00855C84"/>
    <w:rsid w:val="00882546"/>
    <w:rsid w:val="00895BFB"/>
    <w:rsid w:val="008A164C"/>
    <w:rsid w:val="008C23A1"/>
    <w:rsid w:val="0093688D"/>
    <w:rsid w:val="00940263"/>
    <w:rsid w:val="0094394F"/>
    <w:rsid w:val="00944D41"/>
    <w:rsid w:val="00991154"/>
    <w:rsid w:val="009E397D"/>
    <w:rsid w:val="009F2D22"/>
    <w:rsid w:val="00A252A1"/>
    <w:rsid w:val="00A77558"/>
    <w:rsid w:val="00AA2ACD"/>
    <w:rsid w:val="00AA629F"/>
    <w:rsid w:val="00AB7B81"/>
    <w:rsid w:val="00AC2C47"/>
    <w:rsid w:val="00AC650B"/>
    <w:rsid w:val="00AF6821"/>
    <w:rsid w:val="00B1145F"/>
    <w:rsid w:val="00B34201"/>
    <w:rsid w:val="00B81E8B"/>
    <w:rsid w:val="00BC3522"/>
    <w:rsid w:val="00BE3CCF"/>
    <w:rsid w:val="00C01FBF"/>
    <w:rsid w:val="00C022DF"/>
    <w:rsid w:val="00C538BE"/>
    <w:rsid w:val="00C8377D"/>
    <w:rsid w:val="00CA50FD"/>
    <w:rsid w:val="00CB3624"/>
    <w:rsid w:val="00CE4C8D"/>
    <w:rsid w:val="00D16748"/>
    <w:rsid w:val="00D60646"/>
    <w:rsid w:val="00D85740"/>
    <w:rsid w:val="00DB0A96"/>
    <w:rsid w:val="00DC5305"/>
    <w:rsid w:val="00E0291A"/>
    <w:rsid w:val="00E46F15"/>
    <w:rsid w:val="00E6669B"/>
    <w:rsid w:val="00E7194F"/>
    <w:rsid w:val="00E82667"/>
    <w:rsid w:val="00EC7FD4"/>
    <w:rsid w:val="00ED227E"/>
    <w:rsid w:val="00F40297"/>
    <w:rsid w:val="00F60F46"/>
    <w:rsid w:val="00FA6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647D22"/>
  <w15:docId w15:val="{88488CBF-A3B8-4682-95BB-D7972D98C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382"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40" w:after="0"/>
      <w:outlineLvl w:val="3"/>
    </w:pPr>
    <w:rPr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40" w:after="0"/>
      <w:outlineLvl w:val="4"/>
    </w:pPr>
    <w:rPr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color w:val="1F3864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40" w:after="0"/>
      <w:outlineLvl w:val="7"/>
    </w:pPr>
    <w:rPr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3">
    <w:name w:val="endnote text"/>
    <w:basedOn w:val="a"/>
    <w:link w:val="a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4">
    <w:name w:val="Текст концевой сноски Знак"/>
    <w:link w:val="a3"/>
    <w:uiPriority w:val="99"/>
    <w:rPr>
      <w:sz w:val="20"/>
    </w:rPr>
  </w:style>
  <w:style w:type="character" w:styleId="a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2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6">
    <w:name w:val="table of figures"/>
    <w:basedOn w:val="a"/>
    <w:next w:val="a"/>
    <w:uiPriority w:val="99"/>
    <w:unhideWhenUsed/>
    <w:pPr>
      <w:spacing w:after="0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Pr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Pr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Pr>
      <w:color w:val="1F3864" w:themeColor="accent1" w:themeShade="80"/>
    </w:rPr>
  </w:style>
  <w:style w:type="character" w:customStyle="1" w:styleId="70">
    <w:name w:val="Заголовок 7 Знак"/>
    <w:basedOn w:val="a0"/>
    <w:link w:val="7"/>
    <w:uiPriority w:val="9"/>
    <w:semiHidden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Pr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7">
    <w:name w:val="caption"/>
    <w:basedOn w:val="a"/>
    <w:next w:val="a"/>
    <w:uiPriority w:val="35"/>
    <w:semiHidden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9">
    <w:name w:val="Заголовок Знак"/>
    <w:basedOn w:val="a0"/>
    <w:link w:val="a8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a">
    <w:name w:val="Subtitle"/>
    <w:basedOn w:val="a"/>
    <w:next w:val="a"/>
    <w:link w:val="ab"/>
    <w:uiPriority w:val="11"/>
    <w:qFormat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b">
    <w:name w:val="Подзаголовок Знак"/>
    <w:basedOn w:val="a0"/>
    <w:link w:val="aa"/>
    <w:uiPriority w:val="11"/>
    <w:rPr>
      <w:color w:val="5A5A5A" w:themeColor="text1" w:themeTint="A5"/>
      <w:spacing w:val="15"/>
    </w:rPr>
  </w:style>
  <w:style w:type="character" w:styleId="ac">
    <w:name w:val="Strong"/>
    <w:basedOn w:val="a0"/>
    <w:uiPriority w:val="22"/>
    <w:qFormat/>
    <w:rPr>
      <w:b/>
      <w:bCs/>
      <w:color w:val="auto"/>
    </w:rPr>
  </w:style>
  <w:style w:type="character" w:styleId="ad">
    <w:name w:val="Emphasis"/>
    <w:basedOn w:val="a0"/>
    <w:uiPriority w:val="20"/>
    <w:qFormat/>
    <w:rPr>
      <w:i/>
      <w:iCs/>
      <w:color w:val="auto"/>
    </w:rPr>
  </w:style>
  <w:style w:type="paragraph" w:styleId="ae">
    <w:name w:val="No Spacing"/>
    <w:uiPriority w:val="1"/>
    <w:qFormat/>
    <w:pPr>
      <w:spacing w:after="0" w:line="240" w:lineRule="auto"/>
    </w:pPr>
  </w:style>
  <w:style w:type="paragraph" w:styleId="af">
    <w:name w:val="List Paragraph"/>
    <w:basedOn w:val="a"/>
    <w:uiPriority w:val="99"/>
    <w:qFormat/>
    <w:pPr>
      <w:ind w:left="720"/>
      <w:contextualSpacing/>
    </w:pPr>
  </w:style>
  <w:style w:type="paragraph" w:styleId="23">
    <w:name w:val="Quote"/>
    <w:basedOn w:val="a"/>
    <w:next w:val="a"/>
    <w:link w:val="24"/>
    <w:uiPriority w:val="29"/>
    <w:qFormat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24">
    <w:name w:val="Цитата 2 Знак"/>
    <w:basedOn w:val="a0"/>
    <w:link w:val="23"/>
    <w:uiPriority w:val="29"/>
    <w:rPr>
      <w:i/>
      <w:iCs/>
      <w:color w:val="404040" w:themeColor="text1" w:themeTint="BF"/>
    </w:rPr>
  </w:style>
  <w:style w:type="paragraph" w:styleId="af0">
    <w:name w:val="Intense Quote"/>
    <w:basedOn w:val="a"/>
    <w:next w:val="a"/>
    <w:link w:val="af1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1">
    <w:name w:val="Выделенная цитата Знак"/>
    <w:basedOn w:val="a0"/>
    <w:link w:val="af0"/>
    <w:uiPriority w:val="30"/>
    <w:rPr>
      <w:i/>
      <w:iCs/>
      <w:color w:val="4472C4" w:themeColor="accent1"/>
    </w:rPr>
  </w:style>
  <w:style w:type="character" w:styleId="af2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f3">
    <w:name w:val="Intense Emphasis"/>
    <w:basedOn w:val="a0"/>
    <w:uiPriority w:val="21"/>
    <w:qFormat/>
    <w:rPr>
      <w:i/>
      <w:iCs/>
      <w:color w:val="4472C4" w:themeColor="accent1"/>
    </w:rPr>
  </w:style>
  <w:style w:type="character" w:styleId="af4">
    <w:name w:val="Subtle Reference"/>
    <w:basedOn w:val="a0"/>
    <w:uiPriority w:val="31"/>
    <w:qFormat/>
    <w:rPr>
      <w:smallCaps/>
      <w:color w:val="404040" w:themeColor="text1" w:themeTint="BF"/>
    </w:rPr>
  </w:style>
  <w:style w:type="character" w:styleId="af5">
    <w:name w:val="Intense Reference"/>
    <w:basedOn w:val="a0"/>
    <w:uiPriority w:val="32"/>
    <w:qFormat/>
    <w:rPr>
      <w:b/>
      <w:bCs/>
      <w:smallCaps/>
      <w:color w:val="4472C4" w:themeColor="accent1"/>
      <w:spacing w:val="5"/>
    </w:rPr>
  </w:style>
  <w:style w:type="character" w:styleId="af6">
    <w:name w:val="Book Title"/>
    <w:basedOn w:val="a0"/>
    <w:uiPriority w:val="33"/>
    <w:qFormat/>
    <w:rPr>
      <w:b/>
      <w:bCs/>
      <w:i/>
      <w:iC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pPr>
      <w:outlineLvl w:val="9"/>
    </w:p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</w:style>
  <w:style w:type="table" w:styleId="afc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d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Segoe UI" w:hAnsi="Segoe UI" w:cs="Segoe UI"/>
      <w:sz w:val="18"/>
      <w:szCs w:val="18"/>
    </w:rPr>
  </w:style>
  <w:style w:type="character" w:styleId="aff0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1">
    <w:name w:val="annotation text"/>
    <w:basedOn w:val="a"/>
    <w:link w:val="aff2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2">
    <w:name w:val="Текст примечания Знак"/>
    <w:basedOn w:val="a0"/>
    <w:link w:val="aff1"/>
    <w:uiPriority w:val="99"/>
    <w:semiHidden/>
    <w:rPr>
      <w:sz w:val="20"/>
      <w:szCs w:val="20"/>
    </w:rPr>
  </w:style>
  <w:style w:type="paragraph" w:styleId="aff3">
    <w:name w:val="annotation subject"/>
    <w:basedOn w:val="aff1"/>
    <w:next w:val="aff1"/>
    <w:link w:val="aff4"/>
    <w:uiPriority w:val="99"/>
    <w:semiHidden/>
    <w:unhideWhenUsed/>
    <w:rPr>
      <w:b/>
      <w:bCs/>
    </w:rPr>
  </w:style>
  <w:style w:type="character" w:customStyle="1" w:styleId="aff4">
    <w:name w:val="Тема примечания Знак"/>
    <w:basedOn w:val="aff2"/>
    <w:link w:val="aff3"/>
    <w:uiPriority w:val="99"/>
    <w:semiHidden/>
    <w:rPr>
      <w:b/>
      <w:bCs/>
      <w:sz w:val="20"/>
      <w:szCs w:val="20"/>
    </w:rPr>
  </w:style>
  <w:style w:type="paragraph" w:styleId="aff5">
    <w:name w:val="footnote text"/>
    <w:basedOn w:val="a"/>
    <w:link w:val="af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6">
    <w:name w:val="Текст сноски Знак"/>
    <w:basedOn w:val="a0"/>
    <w:link w:val="aff5"/>
    <w:uiPriority w:val="99"/>
    <w:semiHidden/>
    <w:rPr>
      <w:sz w:val="20"/>
      <w:szCs w:val="20"/>
    </w:rPr>
  </w:style>
  <w:style w:type="character" w:styleId="aff7">
    <w:name w:val="footnote reference"/>
    <w:basedOn w:val="a0"/>
    <w:uiPriority w:val="99"/>
    <w:semiHidden/>
    <w:unhideWhenUsed/>
    <w:rPr>
      <w:vertAlign w:val="superscript"/>
    </w:rPr>
  </w:style>
  <w:style w:type="paragraph" w:styleId="aff8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bd6ff683d8d0a42f228bf8a64b8551e1msonormal">
    <w:name w:val="bd6ff683d8d0a42f228bf8a64b8551e1msonormal"/>
    <w:basedOn w:val="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ff9">
    <w:name w:val="Revision"/>
    <w:hidden/>
    <w:uiPriority w:val="99"/>
    <w:semiHidden/>
    <w:pPr>
      <w:spacing w:after="0" w:line="240" w:lineRule="auto"/>
    </w:pPr>
  </w:style>
  <w:style w:type="character" w:customStyle="1" w:styleId="docdata">
    <w:name w:val="docdata"/>
    <w:basedOn w:val="a0"/>
  </w:style>
  <w:style w:type="paragraph" w:customStyle="1" w:styleId="3436">
    <w:name w:val="3436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829">
    <w:name w:val="14829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8bf8a64b8551e1msonormal">
    <w:name w:val="228bf8a64b8551e1msonormal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9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brus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1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51811B-44B2-40E4-B45E-A0BC32449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2</Pages>
  <Words>805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CREOWARIO</dc:creator>
  <cp:lastModifiedBy>Sannikova, Natalia (137)</cp:lastModifiedBy>
  <cp:revision>31</cp:revision>
  <dcterms:created xsi:type="dcterms:W3CDTF">2025-05-12T17:45:00Z</dcterms:created>
  <dcterms:modified xsi:type="dcterms:W3CDTF">2025-05-20T11:13:00Z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-CLASSIFIER-LABEL0">
    <vt:lpwstr>CR7HOWWochP1HP7UOfLteEbqAykvXunQGR7p9uU3fxWtdWAuwcM2qG8XlhBGBRJJxdZnWcGFQ6PQxo1v4ZsR8akCc0YIlOEMKi4kcmtCtNJgPgt3qqUOOu88qYHVvdpi9Dbqv+WqO2eVqjuzjQGStgOeRevlfymSHNNXVTWx31sEXgJKVexBjrxk3gqeXQVr2iEdxnmUOUIe/4CTpH4UApVMMkXN42DuY16s2VvySB/CeUeBW3Nly43seXLHjDG</vt:lpwstr>
  </property>
  <property fmtid="{D5CDD505-2E9C-101B-9397-08002B2CF9AE}" pid="3" name="SI-CLASSIFIER-LABEL1">
    <vt:lpwstr>Lu1+6uVGchbKFPj8IcQ1IBA==</vt:lpwstr>
  </property>
</Properties>
</file>